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EAC0" w14:textId="160E8A2C" w:rsidR="005F424A" w:rsidRDefault="00E87F12" w:rsidP="00AE7B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-142"/>
        <w:jc w:val="center"/>
        <w:rPr>
          <w:rFonts w:ascii="Calibri" w:hAnsi="Calibri" w:cs="Arial"/>
          <w:b/>
          <w:sz w:val="28"/>
        </w:rPr>
      </w:pPr>
      <w:r w:rsidRPr="00E87F12">
        <w:rPr>
          <w:rFonts w:ascii="Calibri" w:eastAsia="Calibri" w:hAnsi="Calibri" w:cs="Calibri"/>
          <w:noProof/>
          <w:lang w:val="en-US"/>
        </w:rPr>
        <w:drawing>
          <wp:anchor distT="0" distB="0" distL="0" distR="0" simplePos="0" relativeHeight="251659264" behindDoc="0" locked="0" layoutInCell="1" allowOverlap="1" wp14:anchorId="46D77ACC" wp14:editId="5CF9F7A5">
            <wp:simplePos x="0" y="0"/>
            <wp:positionH relativeFrom="page">
              <wp:posOffset>264795</wp:posOffset>
            </wp:positionH>
            <wp:positionV relativeFrom="page">
              <wp:posOffset>0</wp:posOffset>
            </wp:positionV>
            <wp:extent cx="754379" cy="1005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24A" w:rsidRPr="008E07D4">
        <w:rPr>
          <w:rFonts w:ascii="Calibri" w:hAnsi="Calibri" w:cs="Arial"/>
          <w:b/>
          <w:sz w:val="28"/>
        </w:rPr>
        <w:t>PROCÈS-VERBAL</w:t>
      </w:r>
    </w:p>
    <w:p w14:paraId="7B76B66A" w14:textId="77777777" w:rsidR="005F424A" w:rsidRPr="008E07D4" w:rsidRDefault="005F424A" w:rsidP="00AE7B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-142"/>
        <w:jc w:val="center"/>
        <w:rPr>
          <w:rFonts w:ascii="Calibri" w:hAnsi="Calibri" w:cs="Arial"/>
          <w:b/>
          <w:sz w:val="28"/>
        </w:rPr>
      </w:pPr>
    </w:p>
    <w:p w14:paraId="14410B94" w14:textId="1E6E3D33" w:rsidR="005F424A" w:rsidRPr="00450AA6" w:rsidRDefault="005F424A" w:rsidP="00450AA6">
      <w:pPr>
        <w:jc w:val="center"/>
        <w:rPr>
          <w:b/>
          <w:bCs/>
        </w:rPr>
      </w:pPr>
      <w:r w:rsidRPr="00450AA6">
        <w:rPr>
          <w:b/>
          <w:bCs/>
        </w:rPr>
        <w:t>de la réunion du conseil d’établissement</w:t>
      </w:r>
    </w:p>
    <w:p w14:paraId="1E65E50A" w14:textId="77777777" w:rsidR="005F424A" w:rsidRPr="00450AA6" w:rsidRDefault="005F424A" w:rsidP="00450AA6">
      <w:pPr>
        <w:jc w:val="center"/>
        <w:rPr>
          <w:b/>
          <w:bCs/>
        </w:rPr>
      </w:pPr>
    </w:p>
    <w:p w14:paraId="461073EB" w14:textId="77777777" w:rsidR="005F424A" w:rsidRPr="00450AA6" w:rsidRDefault="005F424A" w:rsidP="00450AA6">
      <w:pPr>
        <w:jc w:val="center"/>
        <w:rPr>
          <w:b/>
          <w:bCs/>
        </w:rPr>
      </w:pPr>
      <w:r w:rsidRPr="00450AA6">
        <w:rPr>
          <w:b/>
          <w:bCs/>
        </w:rPr>
        <w:t>du Centre de formation professionnelle Expé</w:t>
      </w:r>
    </w:p>
    <w:p w14:paraId="003BDC8F" w14:textId="77777777" w:rsidR="005F424A" w:rsidRDefault="005F424A" w:rsidP="00AE7BA8">
      <w:pPr>
        <w:pStyle w:val="Retraitcorpsdetexte"/>
        <w:tabs>
          <w:tab w:val="clear" w:pos="2520"/>
        </w:tabs>
        <w:ind w:left="-142" w:right="-16"/>
        <w:jc w:val="center"/>
        <w:rPr>
          <w:rFonts w:ascii="Calibri" w:hAnsi="Calibri" w:cs="Arial"/>
        </w:rPr>
      </w:pPr>
    </w:p>
    <w:p w14:paraId="138919CB" w14:textId="3BBF4BB8" w:rsidR="005F424A" w:rsidRDefault="005F424A" w:rsidP="00AE7BA8">
      <w:pPr>
        <w:pStyle w:val="Retraitcorpsdetexte"/>
        <w:tabs>
          <w:tab w:val="clear" w:pos="2520"/>
        </w:tabs>
        <w:ind w:left="-142" w:right="-1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8E07D4">
        <w:rPr>
          <w:rFonts w:ascii="Calibri" w:hAnsi="Calibri" w:cs="Arial"/>
        </w:rPr>
        <w:t xml:space="preserve">enue le </w:t>
      </w:r>
      <w:r w:rsidR="0076370A">
        <w:rPr>
          <w:rFonts w:ascii="Calibri" w:hAnsi="Calibri" w:cs="Arial"/>
        </w:rPr>
        <w:t>13</w:t>
      </w:r>
      <w:r>
        <w:rPr>
          <w:rFonts w:ascii="Calibri" w:hAnsi="Calibri" w:cs="Arial"/>
        </w:rPr>
        <w:t> </w:t>
      </w:r>
      <w:r w:rsidR="00DC6AFC">
        <w:rPr>
          <w:rFonts w:ascii="Calibri" w:hAnsi="Calibri" w:cs="Arial"/>
        </w:rPr>
        <w:t>j</w:t>
      </w:r>
      <w:r w:rsidR="0076370A">
        <w:rPr>
          <w:rFonts w:ascii="Calibri" w:hAnsi="Calibri" w:cs="Arial"/>
        </w:rPr>
        <w:t>uin</w:t>
      </w:r>
      <w:r>
        <w:rPr>
          <w:rFonts w:ascii="Calibri" w:hAnsi="Calibri" w:cs="Arial"/>
        </w:rPr>
        <w:t> 202</w:t>
      </w:r>
      <w:r w:rsidR="00DC6AFC">
        <w:rPr>
          <w:rFonts w:ascii="Calibri" w:hAnsi="Calibri" w:cs="Arial"/>
        </w:rPr>
        <w:t>2</w:t>
      </w:r>
      <w:r w:rsidRPr="008E07D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à 17</w:t>
      </w:r>
      <w:r>
        <w:t> h</w:t>
      </w:r>
      <w:r>
        <w:rPr>
          <w:rFonts w:ascii="Calibri" w:hAnsi="Calibri" w:cs="Arial"/>
        </w:rPr>
        <w:t xml:space="preserve"> au</w:t>
      </w:r>
    </w:p>
    <w:p w14:paraId="0DAF2AF0" w14:textId="1330EE0F" w:rsidR="005F424A" w:rsidRDefault="0076370A" w:rsidP="00AE7BA8">
      <w:pPr>
        <w:pStyle w:val="Retraitcorpsdetexte"/>
        <w:tabs>
          <w:tab w:val="clear" w:pos="2520"/>
        </w:tabs>
        <w:ind w:left="-142" w:right="-1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Centre Expé, Val-Saint-François, local 107</w:t>
      </w:r>
    </w:p>
    <w:p w14:paraId="57296D6B" w14:textId="58C1638A" w:rsidR="009A55E2" w:rsidRDefault="009A55E2" w:rsidP="00AE7BA8">
      <w:pPr>
        <w:pStyle w:val="Retraitcorpsdetexte"/>
        <w:tabs>
          <w:tab w:val="clear" w:pos="2520"/>
        </w:tabs>
        <w:ind w:left="-142" w:right="-1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100, rue </w:t>
      </w:r>
      <w:proofErr w:type="spellStart"/>
      <w:r>
        <w:rPr>
          <w:rFonts w:ascii="Calibri" w:hAnsi="Calibri" w:cs="Arial"/>
        </w:rPr>
        <w:t>Boisjoli</w:t>
      </w:r>
      <w:proofErr w:type="spellEnd"/>
    </w:p>
    <w:p w14:paraId="32A7C01B" w14:textId="77777777" w:rsidR="005F424A" w:rsidRPr="00C207E5" w:rsidRDefault="005F424A" w:rsidP="00C207E5">
      <w:pPr>
        <w:pStyle w:val="PVPrsencesTitre"/>
      </w:pPr>
      <w:r w:rsidRPr="00C207E5">
        <w:t>SONT PRÉSENTS :</w:t>
      </w:r>
    </w:p>
    <w:p w14:paraId="6881A15B" w14:textId="77777777" w:rsidR="005F424A" w:rsidRDefault="005F424A" w:rsidP="004D42E6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 w:rsidRPr="00700ED7">
        <w:rPr>
          <w:rFonts w:ascii="Calibri" w:hAnsi="Calibri" w:cs="Arial"/>
          <w:sz w:val="24"/>
          <w:szCs w:val="24"/>
        </w:rPr>
        <w:t xml:space="preserve">Béland, Pierre </w:t>
      </w:r>
      <w:r w:rsidRPr="00700ED7">
        <w:rPr>
          <w:rFonts w:ascii="Calibri" w:hAnsi="Calibri" w:cs="Arial"/>
          <w:sz w:val="24"/>
          <w:szCs w:val="24"/>
        </w:rPr>
        <w:tab/>
        <w:t>Enseignant en pâtes et papiers</w:t>
      </w:r>
    </w:p>
    <w:p w14:paraId="50181266" w14:textId="77777777" w:rsidR="005F424A" w:rsidRDefault="005F424A" w:rsidP="004D42E6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 w:rsidRPr="00700ED7">
        <w:rPr>
          <w:rFonts w:ascii="Calibri" w:hAnsi="Calibri" w:cs="Arial"/>
          <w:sz w:val="24"/>
          <w:szCs w:val="24"/>
        </w:rPr>
        <w:t xml:space="preserve">Bibeau, Sylvie </w:t>
      </w:r>
      <w:r w:rsidRPr="00700ED7">
        <w:rPr>
          <w:rFonts w:ascii="Calibri" w:hAnsi="Calibri" w:cs="Arial"/>
          <w:sz w:val="24"/>
          <w:szCs w:val="24"/>
        </w:rPr>
        <w:tab/>
        <w:t>Représentant socioéconomique</w:t>
      </w:r>
    </w:p>
    <w:p w14:paraId="38B1D2B5" w14:textId="77777777" w:rsidR="005F424A" w:rsidRDefault="005F424A" w:rsidP="004D42E6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Castonguay, Marie-Lyne</w:t>
      </w:r>
      <w:r>
        <w:rPr>
          <w:rFonts w:ascii="Calibri" w:hAnsi="Calibri" w:cs="Arial"/>
          <w:sz w:val="24"/>
          <w:szCs w:val="24"/>
        </w:rPr>
        <w:tab/>
        <w:t>Élève secteur Val-Saint-François</w:t>
      </w:r>
    </w:p>
    <w:p w14:paraId="18ED3F66" w14:textId="77777777" w:rsidR="005F424A" w:rsidRPr="00700ED7" w:rsidRDefault="005F424A" w:rsidP="004D42E6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Demoulin, Brigitte</w:t>
      </w:r>
      <w:r>
        <w:rPr>
          <w:rFonts w:ascii="Calibri" w:hAnsi="Calibri" w:cs="Arial"/>
          <w:sz w:val="24"/>
          <w:szCs w:val="24"/>
        </w:rPr>
        <w:tab/>
        <w:t>Représentante personnel de soutien</w:t>
      </w:r>
    </w:p>
    <w:p w14:paraId="60A5F722" w14:textId="77777777" w:rsidR="005F424A" w:rsidRDefault="005F424A" w:rsidP="004D42E6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 w:rsidRPr="00700ED7">
        <w:rPr>
          <w:rFonts w:ascii="Calibri" w:hAnsi="Calibri" w:cs="Arial"/>
          <w:sz w:val="24"/>
          <w:szCs w:val="24"/>
        </w:rPr>
        <w:t xml:space="preserve">Gosselin, Jacques </w:t>
      </w:r>
      <w:r w:rsidRPr="00700ED7">
        <w:rPr>
          <w:rFonts w:ascii="Calibri" w:hAnsi="Calibri" w:cs="Arial"/>
          <w:sz w:val="24"/>
          <w:szCs w:val="24"/>
        </w:rPr>
        <w:tab/>
        <w:t>Représentant socioéconomique</w:t>
      </w:r>
    </w:p>
    <w:p w14:paraId="5A06AD57" w14:textId="77777777" w:rsidR="005F424A" w:rsidRPr="00700ED7" w:rsidRDefault="005F424A" w:rsidP="004D42E6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Latulippe, Julie</w:t>
      </w:r>
      <w:r>
        <w:rPr>
          <w:rFonts w:ascii="Calibri" w:hAnsi="Calibri" w:cs="Arial"/>
          <w:sz w:val="24"/>
          <w:szCs w:val="24"/>
        </w:rPr>
        <w:tab/>
        <w:t>Élève secteur Memphrémagog</w:t>
      </w:r>
    </w:p>
    <w:p w14:paraId="4D34C237" w14:textId="77777777" w:rsidR="005F424A" w:rsidRDefault="005F424A" w:rsidP="004D42E6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 w:rsidRPr="00700ED7">
        <w:rPr>
          <w:rFonts w:ascii="Calibri" w:hAnsi="Calibri" w:cs="Arial"/>
          <w:sz w:val="24"/>
          <w:szCs w:val="24"/>
        </w:rPr>
        <w:t xml:space="preserve">Lavoie, Alexandra </w:t>
      </w:r>
      <w:r w:rsidRPr="00700ED7">
        <w:rPr>
          <w:rFonts w:ascii="Calibri" w:hAnsi="Calibri" w:cs="Arial"/>
          <w:sz w:val="24"/>
          <w:szCs w:val="24"/>
        </w:rPr>
        <w:tab/>
        <w:t>Membre du personnel professionnel</w:t>
      </w:r>
    </w:p>
    <w:p w14:paraId="619885F6" w14:textId="77777777" w:rsidR="005F424A" w:rsidRPr="00700ED7" w:rsidRDefault="005F424A" w:rsidP="004D42E6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Lessard, Mélissa</w:t>
      </w:r>
      <w:r>
        <w:rPr>
          <w:rFonts w:ascii="Calibri" w:hAnsi="Calibri" w:cs="Arial"/>
          <w:sz w:val="24"/>
          <w:szCs w:val="24"/>
        </w:rPr>
        <w:tab/>
        <w:t>Parent</w:t>
      </w:r>
    </w:p>
    <w:p w14:paraId="31951C5E" w14:textId="77777777" w:rsidR="005F424A" w:rsidRPr="00700ED7" w:rsidRDefault="005F424A" w:rsidP="004D42E6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 w:rsidRPr="00700ED7">
        <w:rPr>
          <w:rFonts w:ascii="Calibri" w:hAnsi="Calibri" w:cs="Arial"/>
          <w:sz w:val="24"/>
          <w:szCs w:val="24"/>
        </w:rPr>
        <w:t xml:space="preserve">Tousignant, Carolle </w:t>
      </w:r>
      <w:r w:rsidRPr="00700ED7">
        <w:rPr>
          <w:rFonts w:ascii="Calibri" w:hAnsi="Calibri" w:cs="Arial"/>
          <w:sz w:val="24"/>
          <w:szCs w:val="24"/>
        </w:rPr>
        <w:tab/>
        <w:t>Enseignante lancement d’une entreprise</w:t>
      </w:r>
    </w:p>
    <w:p w14:paraId="2D53367D" w14:textId="6C5E16C6" w:rsidR="00BA5BEB" w:rsidRDefault="005F424A" w:rsidP="00C207E5">
      <w:pPr>
        <w:pStyle w:val="PVPrsencesTitre"/>
      </w:pPr>
      <w:r w:rsidRPr="00450AA6">
        <w:t>SONT EXCUSÉS :</w:t>
      </w:r>
    </w:p>
    <w:p w14:paraId="43DBDBD2" w14:textId="014A0459" w:rsidR="00BA5BEB" w:rsidRPr="00BA5BEB" w:rsidRDefault="00BA5BEB" w:rsidP="00BA5BEB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Bouchard, Kevin</w:t>
      </w:r>
      <w:r>
        <w:rPr>
          <w:rFonts w:ascii="Calibri" w:hAnsi="Calibri" w:cs="Arial"/>
          <w:sz w:val="24"/>
          <w:szCs w:val="24"/>
        </w:rPr>
        <w:tab/>
        <w:t>Élève secteur Val-Saint-François</w:t>
      </w:r>
    </w:p>
    <w:p w14:paraId="5865EAEA" w14:textId="32447BA4" w:rsidR="00064C53" w:rsidRDefault="00064C53" w:rsidP="007B45A4">
      <w:pPr>
        <w:ind w:left="142"/>
      </w:pPr>
      <w:r>
        <w:t>Couture, Sylvain</w:t>
      </w:r>
      <w:r>
        <w:tab/>
      </w:r>
      <w:r>
        <w:tab/>
        <w:t>Représentant entreprise</w:t>
      </w:r>
    </w:p>
    <w:p w14:paraId="08480904" w14:textId="10C448C8" w:rsidR="00BA5BEB" w:rsidRPr="00BA5BEB" w:rsidRDefault="00BA5BEB" w:rsidP="00BA5BEB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 w:rsidRPr="00700ED7">
        <w:rPr>
          <w:rFonts w:ascii="Calibri" w:hAnsi="Calibri" w:cs="Arial"/>
          <w:sz w:val="24"/>
          <w:szCs w:val="24"/>
        </w:rPr>
        <w:t>Michel</w:t>
      </w:r>
      <w:r>
        <w:rPr>
          <w:rFonts w:ascii="Calibri" w:hAnsi="Calibri" w:cs="Arial"/>
          <w:sz w:val="24"/>
          <w:szCs w:val="24"/>
        </w:rPr>
        <w:t xml:space="preserve">, Hugo </w:t>
      </w:r>
      <w:r w:rsidRPr="00700ED7">
        <w:rPr>
          <w:rFonts w:ascii="Calibri" w:hAnsi="Calibri" w:cs="Arial"/>
          <w:sz w:val="24"/>
          <w:szCs w:val="24"/>
        </w:rPr>
        <w:tab/>
        <w:t>Représentant entreprise</w:t>
      </w:r>
    </w:p>
    <w:p w14:paraId="58F1E6DA" w14:textId="72CF197A" w:rsidR="0022485D" w:rsidRDefault="0022485D" w:rsidP="0022485D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Lacombe, Olivier</w:t>
      </w:r>
      <w:r>
        <w:rPr>
          <w:rFonts w:ascii="Calibri" w:hAnsi="Calibri" w:cs="Arial"/>
          <w:sz w:val="24"/>
          <w:szCs w:val="24"/>
        </w:rPr>
        <w:tab/>
        <w:t>Représentant entreprise</w:t>
      </w:r>
    </w:p>
    <w:p w14:paraId="0E114C8E" w14:textId="188A631B" w:rsidR="00BA5BEB" w:rsidRDefault="00BA5BEB" w:rsidP="00BA5BEB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Leclerc, Mylène</w:t>
      </w:r>
      <w:r>
        <w:rPr>
          <w:rFonts w:ascii="Calibri" w:hAnsi="Calibri" w:cs="Arial"/>
          <w:sz w:val="24"/>
          <w:szCs w:val="24"/>
        </w:rPr>
        <w:tab/>
        <w:t>Enseignante soudage-montage</w:t>
      </w:r>
    </w:p>
    <w:p w14:paraId="1008C965" w14:textId="72CBFF6C" w:rsidR="00BA5BEB" w:rsidRDefault="00BA5BEB" w:rsidP="00BA5BEB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Péloquin, Audrey</w:t>
      </w:r>
      <w:r>
        <w:rPr>
          <w:rFonts w:ascii="Calibri" w:hAnsi="Calibri" w:cs="Arial"/>
          <w:sz w:val="24"/>
          <w:szCs w:val="24"/>
        </w:rPr>
        <w:tab/>
        <w:t>Élève secteur Memphrémagog</w:t>
      </w:r>
    </w:p>
    <w:p w14:paraId="1712CAA6" w14:textId="744B0004" w:rsidR="00BA5BEB" w:rsidRDefault="00BA5BEB" w:rsidP="00BA5BEB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Pépin, Lucie</w:t>
      </w:r>
      <w:r>
        <w:rPr>
          <w:rFonts w:ascii="Calibri" w:hAnsi="Calibri" w:cs="Arial"/>
          <w:sz w:val="24"/>
          <w:szCs w:val="24"/>
        </w:rPr>
        <w:tab/>
        <w:t>Élève secteur Val-des-Sources</w:t>
      </w:r>
    </w:p>
    <w:p w14:paraId="7C4C9143" w14:textId="777E181C" w:rsidR="00BA5BEB" w:rsidRDefault="00BA5BEB" w:rsidP="00BA5BEB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Richard, Sarah</w:t>
      </w:r>
      <w:r>
        <w:rPr>
          <w:rFonts w:ascii="Calibri" w:hAnsi="Calibri" w:cs="Arial"/>
          <w:sz w:val="24"/>
          <w:szCs w:val="24"/>
        </w:rPr>
        <w:tab/>
        <w:t>Représentante socioéconomique</w:t>
      </w:r>
    </w:p>
    <w:p w14:paraId="53321CD9" w14:textId="4E0F472D" w:rsidR="005F424A" w:rsidRDefault="00993C43" w:rsidP="00C207E5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Sévigny, Véronique</w:t>
      </w:r>
      <w:r>
        <w:rPr>
          <w:rFonts w:ascii="Calibri" w:hAnsi="Calibri" w:cs="Arial"/>
          <w:sz w:val="24"/>
          <w:szCs w:val="24"/>
        </w:rPr>
        <w:tab/>
        <w:t>Élève secteur Val-des-Sources</w:t>
      </w:r>
    </w:p>
    <w:p w14:paraId="63B61F69" w14:textId="77777777" w:rsidR="00BA5BEB" w:rsidRDefault="00BA5BEB" w:rsidP="00BA5BEB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Roy, Christian</w:t>
      </w:r>
      <w:r>
        <w:rPr>
          <w:rFonts w:ascii="Calibri" w:hAnsi="Calibri" w:cs="Arial"/>
          <w:sz w:val="24"/>
          <w:szCs w:val="24"/>
        </w:rPr>
        <w:tab/>
        <w:t>Enseignante secteur Val-des-Sources</w:t>
      </w:r>
    </w:p>
    <w:p w14:paraId="3B2A601E" w14:textId="77777777" w:rsidR="00BA5BEB" w:rsidRDefault="00BA5BEB" w:rsidP="00C207E5">
      <w:pPr>
        <w:tabs>
          <w:tab w:val="left" w:pos="2810"/>
          <w:tab w:val="left" w:pos="5245"/>
        </w:tabs>
        <w:ind w:left="142"/>
        <w:rPr>
          <w:rFonts w:ascii="Calibri" w:hAnsi="Calibri" w:cs="Arial"/>
          <w:sz w:val="24"/>
          <w:szCs w:val="24"/>
        </w:rPr>
      </w:pPr>
    </w:p>
    <w:p w14:paraId="4489A100" w14:textId="77777777" w:rsidR="005F424A" w:rsidRDefault="005F424A" w:rsidP="00C207E5">
      <w:pPr>
        <w:pStyle w:val="PVPrsencesTitre"/>
      </w:pPr>
      <w:r w:rsidRPr="4D727AAB">
        <w:t>INVITÉ :</w:t>
      </w:r>
    </w:p>
    <w:p w14:paraId="6EF2539D" w14:textId="64E6D48E" w:rsidR="005F424A" w:rsidRDefault="005F424A" w:rsidP="004D42E6">
      <w:pPr>
        <w:ind w:left="14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Gendron, Hugues</w:t>
      </w:r>
      <w:r w:rsidR="006F723D">
        <w:rPr>
          <w:rFonts w:ascii="Calibri" w:hAnsi="Calibri" w:cs="Arial"/>
          <w:sz w:val="24"/>
          <w:szCs w:val="24"/>
        </w:rPr>
        <w:tab/>
      </w:r>
      <w:r w:rsidR="006F723D">
        <w:rPr>
          <w:rFonts w:ascii="Calibri" w:hAnsi="Calibri" w:cs="Arial"/>
          <w:sz w:val="24"/>
          <w:szCs w:val="24"/>
        </w:rPr>
        <w:tab/>
      </w:r>
      <w:r w:rsidRPr="4D727AAB">
        <w:rPr>
          <w:rFonts w:ascii="Calibri" w:hAnsi="Calibri" w:cs="Arial"/>
          <w:sz w:val="24"/>
          <w:szCs w:val="24"/>
        </w:rPr>
        <w:t>Direct</w:t>
      </w:r>
      <w:r w:rsidR="006F723D">
        <w:rPr>
          <w:rFonts w:ascii="Calibri" w:hAnsi="Calibri" w:cs="Arial"/>
          <w:sz w:val="24"/>
          <w:szCs w:val="24"/>
        </w:rPr>
        <w:t>eur</w:t>
      </w:r>
    </w:p>
    <w:p w14:paraId="617EAD56" w14:textId="77777777" w:rsidR="006E1806" w:rsidRDefault="006E1806" w:rsidP="00DF3DAA">
      <w:pPr>
        <w:tabs>
          <w:tab w:val="right" w:pos="9214"/>
        </w:tabs>
      </w:pPr>
    </w:p>
    <w:p w14:paraId="53CCAD75" w14:textId="77777777" w:rsidR="006E1806" w:rsidRDefault="006E1806" w:rsidP="00DF3DAA">
      <w:pPr>
        <w:tabs>
          <w:tab w:val="right" w:pos="9214"/>
        </w:tabs>
      </w:pPr>
    </w:p>
    <w:p w14:paraId="6E274CF3" w14:textId="77777777" w:rsidR="006E1806" w:rsidRDefault="006E1806" w:rsidP="00DF3DAA">
      <w:pPr>
        <w:tabs>
          <w:tab w:val="right" w:pos="9214"/>
        </w:tabs>
      </w:pPr>
    </w:p>
    <w:p w14:paraId="74BFF23F" w14:textId="5C3AE6ED" w:rsidR="00C207E5" w:rsidRDefault="00C207E5" w:rsidP="00DF3DAA">
      <w:pPr>
        <w:tabs>
          <w:tab w:val="right" w:pos="9214"/>
        </w:tabs>
      </w:pPr>
    </w:p>
    <w:p w14:paraId="5ABA09FB" w14:textId="009F4C46" w:rsidR="00BA5BEB" w:rsidRDefault="00BA5BEB" w:rsidP="00DF3DAA">
      <w:pPr>
        <w:tabs>
          <w:tab w:val="right" w:pos="9214"/>
        </w:tabs>
      </w:pPr>
    </w:p>
    <w:p w14:paraId="7A3DC08A" w14:textId="77777777" w:rsidR="00A10C20" w:rsidRDefault="00A10C20" w:rsidP="00DF3DAA">
      <w:pPr>
        <w:tabs>
          <w:tab w:val="right" w:pos="9214"/>
        </w:tabs>
      </w:pPr>
    </w:p>
    <w:p w14:paraId="02BD515A" w14:textId="77777777" w:rsidR="006E1806" w:rsidRDefault="006E1806" w:rsidP="00DF3DAA">
      <w:pPr>
        <w:tabs>
          <w:tab w:val="right" w:pos="9214"/>
        </w:tabs>
      </w:pPr>
    </w:p>
    <w:p w14:paraId="33E6A3EA" w14:textId="447C016B" w:rsidR="0087563C" w:rsidRDefault="002F2EA1" w:rsidP="00A10C20">
      <w:pPr>
        <w:pStyle w:val="PVMontitre1sansno"/>
        <w:tabs>
          <w:tab w:val="left" w:pos="1725"/>
          <w:tab w:val="left" w:pos="1860"/>
          <w:tab w:val="center" w:pos="4654"/>
        </w:tabs>
        <w:spacing w:after="240"/>
        <w:jc w:val="left"/>
      </w:pPr>
      <w:r>
        <w:lastRenderedPageBreak/>
        <w:tab/>
      </w:r>
      <w:r w:rsidR="004F7C1A">
        <w:tab/>
      </w:r>
      <w:r>
        <w:tab/>
      </w:r>
      <w:r w:rsidR="00593C7D" w:rsidRPr="008C7301">
        <w:t>ORDRE DU JOUR TEL QU’IL A ÉTÉ ADOPTÉ</w:t>
      </w:r>
    </w:p>
    <w:p w14:paraId="3468AB31" w14:textId="77852913" w:rsidR="004F7C1A" w:rsidRPr="004F7C1A" w:rsidRDefault="00D048F6" w:rsidP="00A10C20">
      <w:pPr>
        <w:pStyle w:val="TM1"/>
      </w:pPr>
      <w:r w:rsidRPr="004F7C1A">
        <w:fldChar w:fldCharType="begin"/>
      </w:r>
      <w:r w:rsidRPr="004F7C1A">
        <w:instrText xml:space="preserve"> TOC \h \z \t "PV_Mon titre 2;1;PV_Mon titre 3;2" </w:instrText>
      </w:r>
      <w:r w:rsidRPr="004F7C1A">
        <w:fldChar w:fldCharType="separate"/>
      </w:r>
      <w:hyperlink w:anchor="_Toc106707564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1.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Ouverture DE L’ASSEMBLÉE ET VÉRIFICATION DU quorum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_Toc106707564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3</w:t>
        </w:r>
        <w:r w:rsidR="004F7C1A" w:rsidRPr="004F7C1A">
          <w:rPr>
            <w:webHidden/>
          </w:rPr>
          <w:fldChar w:fldCharType="end"/>
        </w:r>
      </w:hyperlink>
    </w:p>
    <w:p w14:paraId="2E7C4733" w14:textId="064B5576" w:rsidR="004F7C1A" w:rsidRPr="004F7C1A" w:rsidRDefault="006F723D" w:rsidP="00A10C20">
      <w:pPr>
        <w:pStyle w:val="TM1"/>
      </w:pPr>
      <w:hyperlink w:anchor="_Toc106707565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2.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lECTURE ET ADOPTION DE L’ORDRE DU JOUR DU 13 juin 2022;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_Toc106707565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3</w:t>
        </w:r>
        <w:r w:rsidR="004F7C1A" w:rsidRPr="004F7C1A">
          <w:rPr>
            <w:webHidden/>
          </w:rPr>
          <w:fldChar w:fldCharType="end"/>
        </w:r>
      </w:hyperlink>
    </w:p>
    <w:p w14:paraId="70C4458B" w14:textId="71207DF1" w:rsidR="004F7C1A" w:rsidRPr="004F7C1A" w:rsidRDefault="006F723D" w:rsidP="00A10C20">
      <w:pPr>
        <w:pStyle w:val="TM1"/>
      </w:pPr>
      <w:hyperlink w:anchor="_Toc106707566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3.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lECTURE ET ADOPTION DU PV DU 25 avril 2021;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_Toc106707566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3</w:t>
        </w:r>
        <w:r w:rsidR="004F7C1A" w:rsidRPr="004F7C1A">
          <w:rPr>
            <w:webHidden/>
          </w:rPr>
          <w:fldChar w:fldCharType="end"/>
        </w:r>
      </w:hyperlink>
    </w:p>
    <w:p w14:paraId="34ACD36B" w14:textId="549C7401" w:rsidR="004F7C1A" w:rsidRPr="004F7C1A" w:rsidRDefault="006F723D" w:rsidP="00A10C20">
      <w:pPr>
        <w:pStyle w:val="TM1"/>
      </w:pPr>
      <w:hyperlink w:anchor="_Toc106707567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4.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suivi au pv du 25 avril 2022;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_Toc106707567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3</w:t>
        </w:r>
        <w:r w:rsidR="004F7C1A" w:rsidRPr="004F7C1A">
          <w:rPr>
            <w:webHidden/>
          </w:rPr>
          <w:fldChar w:fldCharType="end"/>
        </w:r>
      </w:hyperlink>
    </w:p>
    <w:p w14:paraId="65377554" w14:textId="5B90364F" w:rsidR="004F7C1A" w:rsidRPr="004F7C1A" w:rsidRDefault="006F723D" w:rsidP="00A10C20">
      <w:pPr>
        <w:pStyle w:val="TM1"/>
      </w:pPr>
      <w:hyperlink w:anchor="_Toc106707568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5.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questions et interventions du public;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_Toc106707568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3</w:t>
        </w:r>
        <w:r w:rsidR="004F7C1A" w:rsidRPr="004F7C1A">
          <w:rPr>
            <w:webHidden/>
          </w:rPr>
          <w:fldChar w:fldCharType="end"/>
        </w:r>
      </w:hyperlink>
    </w:p>
    <w:p w14:paraId="1B9CFFF8" w14:textId="445D29C7" w:rsidR="004F7C1A" w:rsidRPr="004F7C1A" w:rsidRDefault="006F723D" w:rsidP="00A10C20">
      <w:pPr>
        <w:pStyle w:val="TM1"/>
      </w:pPr>
      <w:hyperlink w:anchor="_Toc106707569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6.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points en consultation;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_Toc106707569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4</w:t>
        </w:r>
        <w:r w:rsidR="004F7C1A" w:rsidRPr="004F7C1A">
          <w:rPr>
            <w:webHidden/>
          </w:rPr>
          <w:fldChar w:fldCharType="end"/>
        </w:r>
      </w:hyperlink>
    </w:p>
    <w:p w14:paraId="71148882" w14:textId="5A81B727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70" w:history="1">
        <w:r w:rsidR="004F7C1A" w:rsidRPr="004F7C1A">
          <w:rPr>
            <w:rStyle w:val="Lienhypertexte"/>
            <w:sz w:val="20"/>
            <w:szCs w:val="20"/>
          </w:rPr>
          <w:t>6.1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Nombre de représentants au CÉ;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_Toc106707570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4</w:t>
        </w:r>
        <w:r w:rsidR="004F7C1A" w:rsidRPr="004F7C1A">
          <w:rPr>
            <w:webHidden/>
          </w:rPr>
          <w:fldChar w:fldCharType="end"/>
        </w:r>
      </w:hyperlink>
    </w:p>
    <w:p w14:paraId="3BC5E501" w14:textId="14C45110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71" w:history="1">
        <w:r w:rsidR="004F7C1A" w:rsidRPr="004F7C1A">
          <w:rPr>
            <w:rStyle w:val="Lienhypertexte"/>
            <w:sz w:val="20"/>
            <w:szCs w:val="20"/>
          </w:rPr>
          <w:t>6.2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Critères de sélection des directions;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_Toc106707571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4</w:t>
        </w:r>
        <w:r w:rsidR="004F7C1A" w:rsidRPr="004F7C1A">
          <w:rPr>
            <w:webHidden/>
          </w:rPr>
          <w:fldChar w:fldCharType="end"/>
        </w:r>
      </w:hyperlink>
    </w:p>
    <w:p w14:paraId="31EF21EB" w14:textId="5E650693" w:rsidR="004F7C1A" w:rsidRPr="004F7C1A" w:rsidRDefault="006F723D" w:rsidP="00A10C20">
      <w:pPr>
        <w:pStyle w:val="TM1"/>
      </w:pPr>
      <w:hyperlink w:anchor="_Toc106707572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7.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points en adoption;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_Toc106707572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4</w:t>
        </w:r>
        <w:r w:rsidR="004F7C1A" w:rsidRPr="004F7C1A">
          <w:rPr>
            <w:webHidden/>
          </w:rPr>
          <w:fldChar w:fldCharType="end"/>
        </w:r>
      </w:hyperlink>
    </w:p>
    <w:p w14:paraId="3DF503F2" w14:textId="51ADE645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73" w:history="1">
        <w:r w:rsidR="004F7C1A" w:rsidRPr="004F7C1A">
          <w:rPr>
            <w:rStyle w:val="Lienhypertexte"/>
            <w:sz w:val="20"/>
            <w:szCs w:val="20"/>
          </w:rPr>
          <w:t>7.1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Vente de produits fond 5 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_Toc106707573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4</w:t>
        </w:r>
        <w:r w:rsidR="004F7C1A" w:rsidRPr="004F7C1A">
          <w:rPr>
            <w:webHidden/>
          </w:rPr>
          <w:fldChar w:fldCharType="end"/>
        </w:r>
      </w:hyperlink>
    </w:p>
    <w:p w14:paraId="7BA53101" w14:textId="056395CE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74" w:history="1">
        <w:r w:rsidR="004F7C1A" w:rsidRPr="004F7C1A">
          <w:rPr>
            <w:rStyle w:val="Lienhypertexte"/>
            <w:sz w:val="20"/>
            <w:szCs w:val="20"/>
          </w:rPr>
          <w:t>7.2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Bourses pour les élèves;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_Toc106707574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4</w:t>
        </w:r>
        <w:r w:rsidR="004F7C1A" w:rsidRPr="004F7C1A">
          <w:rPr>
            <w:webHidden/>
          </w:rPr>
          <w:fldChar w:fldCharType="end"/>
        </w:r>
      </w:hyperlink>
    </w:p>
    <w:p w14:paraId="0B55E841" w14:textId="5E81A1F2" w:rsidR="004F7C1A" w:rsidRPr="004F7C1A" w:rsidRDefault="006F723D" w:rsidP="00A10C20">
      <w:pPr>
        <w:pStyle w:val="TM1"/>
      </w:pPr>
      <w:hyperlink w:anchor="_Toc106707575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8.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points en approbation 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_Toc106707575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4</w:t>
        </w:r>
        <w:r w:rsidR="004F7C1A" w:rsidRPr="004F7C1A">
          <w:rPr>
            <w:webHidden/>
          </w:rPr>
          <w:fldChar w:fldCharType="end"/>
        </w:r>
      </w:hyperlink>
    </w:p>
    <w:p w14:paraId="79BBC6DF" w14:textId="50212B2F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76" w:history="1">
        <w:r w:rsidR="004F7C1A" w:rsidRPr="004F7C1A">
          <w:rPr>
            <w:rStyle w:val="Lienhypertexte"/>
            <w:sz w:val="20"/>
            <w:szCs w:val="20"/>
          </w:rPr>
          <w:t>8.1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Plan de lutte contre la violence et l’intimidation 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_Toc106707576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4</w:t>
        </w:r>
        <w:r w:rsidR="004F7C1A" w:rsidRPr="004F7C1A">
          <w:rPr>
            <w:webHidden/>
          </w:rPr>
          <w:fldChar w:fldCharType="end"/>
        </w:r>
      </w:hyperlink>
    </w:p>
    <w:p w14:paraId="33C9613C" w14:textId="646CB2C0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77" w:history="1">
        <w:r w:rsidR="004F7C1A" w:rsidRPr="004F7C1A">
          <w:rPr>
            <w:rStyle w:val="Lienhypertexte"/>
            <w:sz w:val="20"/>
            <w:szCs w:val="20"/>
          </w:rPr>
          <w:t>8.2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Guide l’élève (3 secteurs);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_Toc106707577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5</w:t>
        </w:r>
        <w:r w:rsidR="004F7C1A" w:rsidRPr="004F7C1A">
          <w:rPr>
            <w:webHidden/>
          </w:rPr>
          <w:fldChar w:fldCharType="end"/>
        </w:r>
      </w:hyperlink>
    </w:p>
    <w:p w14:paraId="4FA3F6F7" w14:textId="1160EC35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78" w:history="1">
        <w:r w:rsidR="004F7C1A" w:rsidRPr="004F7C1A">
          <w:rPr>
            <w:rStyle w:val="Lienhypertexte"/>
            <w:sz w:val="20"/>
            <w:szCs w:val="20"/>
          </w:rPr>
          <w:t>8.3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Frais chargés par programme;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_Toc106707578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5</w:t>
        </w:r>
        <w:r w:rsidR="004F7C1A" w:rsidRPr="004F7C1A">
          <w:rPr>
            <w:webHidden/>
          </w:rPr>
          <w:fldChar w:fldCharType="end"/>
        </w:r>
      </w:hyperlink>
    </w:p>
    <w:p w14:paraId="60463619" w14:textId="4958977A" w:rsidR="004F7C1A" w:rsidRPr="004F7C1A" w:rsidRDefault="006F723D" w:rsidP="00A10C20">
      <w:pPr>
        <w:pStyle w:val="TM1"/>
      </w:pPr>
      <w:hyperlink w:anchor="_Toc106707579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9.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points d’information;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_Toc106707579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5</w:t>
        </w:r>
        <w:r w:rsidR="004F7C1A" w:rsidRPr="004F7C1A">
          <w:rPr>
            <w:webHidden/>
          </w:rPr>
          <w:fldChar w:fldCharType="end"/>
        </w:r>
      </w:hyperlink>
    </w:p>
    <w:p w14:paraId="00964B28" w14:textId="3AC88775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80" w:history="1">
        <w:r w:rsidR="004F7C1A" w:rsidRPr="004F7C1A">
          <w:rPr>
            <w:rStyle w:val="Lienhypertexte"/>
            <w:sz w:val="20"/>
            <w:szCs w:val="20"/>
          </w:rPr>
          <w:t>9.1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Personnel enseignant;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_Toc106707580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5</w:t>
        </w:r>
        <w:r w:rsidR="004F7C1A" w:rsidRPr="004F7C1A">
          <w:rPr>
            <w:webHidden/>
          </w:rPr>
          <w:fldChar w:fldCharType="end"/>
        </w:r>
      </w:hyperlink>
    </w:p>
    <w:p w14:paraId="20CDEA7E" w14:textId="61291908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81" w:history="1">
        <w:r w:rsidR="004F7C1A" w:rsidRPr="004F7C1A">
          <w:rPr>
            <w:rStyle w:val="Lienhypertexte"/>
            <w:sz w:val="20"/>
            <w:szCs w:val="20"/>
          </w:rPr>
          <w:t>9.2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Personnel de soutien;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_Toc106707581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6</w:t>
        </w:r>
        <w:r w:rsidR="004F7C1A" w:rsidRPr="004F7C1A">
          <w:rPr>
            <w:webHidden/>
          </w:rPr>
          <w:fldChar w:fldCharType="end"/>
        </w:r>
      </w:hyperlink>
    </w:p>
    <w:p w14:paraId="16A996A7" w14:textId="4E1B7EAB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82" w:history="1">
        <w:r w:rsidR="004F7C1A" w:rsidRPr="004F7C1A">
          <w:rPr>
            <w:rStyle w:val="Lienhypertexte"/>
            <w:sz w:val="20"/>
            <w:szCs w:val="20"/>
          </w:rPr>
          <w:t>9.3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Personnel professionnel;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_Toc106707582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6</w:t>
        </w:r>
        <w:r w:rsidR="004F7C1A" w:rsidRPr="004F7C1A">
          <w:rPr>
            <w:webHidden/>
          </w:rPr>
          <w:fldChar w:fldCharType="end"/>
        </w:r>
      </w:hyperlink>
    </w:p>
    <w:p w14:paraId="03055076" w14:textId="50EB6FEC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83" w:history="1">
        <w:r w:rsidR="004F7C1A" w:rsidRPr="004F7C1A">
          <w:rPr>
            <w:rStyle w:val="Lienhypertexte"/>
            <w:sz w:val="20"/>
            <w:szCs w:val="20"/>
          </w:rPr>
          <w:t>9.4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Membres élèves;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_Toc106707583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6</w:t>
        </w:r>
        <w:r w:rsidR="004F7C1A" w:rsidRPr="004F7C1A">
          <w:rPr>
            <w:webHidden/>
          </w:rPr>
          <w:fldChar w:fldCharType="end"/>
        </w:r>
      </w:hyperlink>
    </w:p>
    <w:p w14:paraId="7DEC7B25" w14:textId="517DD9F7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84" w:history="1">
        <w:r w:rsidR="004F7C1A" w:rsidRPr="004F7C1A">
          <w:rPr>
            <w:rStyle w:val="Lienhypertexte"/>
            <w:sz w:val="20"/>
            <w:szCs w:val="20"/>
          </w:rPr>
          <w:t>9.5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Membres parents;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_Toc106707584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6</w:t>
        </w:r>
        <w:r w:rsidR="004F7C1A" w:rsidRPr="004F7C1A">
          <w:rPr>
            <w:webHidden/>
          </w:rPr>
          <w:fldChar w:fldCharType="end"/>
        </w:r>
      </w:hyperlink>
    </w:p>
    <w:p w14:paraId="743D2C72" w14:textId="31E6BC1F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85" w:history="1">
        <w:r w:rsidR="004F7C1A" w:rsidRPr="004F7C1A">
          <w:rPr>
            <w:rStyle w:val="Lienhypertexte"/>
            <w:sz w:val="20"/>
            <w:szCs w:val="20"/>
          </w:rPr>
          <w:t>9.6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Milieu socio-économique;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_Toc106707585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6</w:t>
        </w:r>
        <w:r w:rsidR="004F7C1A" w:rsidRPr="004F7C1A">
          <w:rPr>
            <w:webHidden/>
          </w:rPr>
          <w:fldChar w:fldCharType="end"/>
        </w:r>
      </w:hyperlink>
    </w:p>
    <w:p w14:paraId="69DEFD3C" w14:textId="53C2BB8C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86" w:history="1">
        <w:r w:rsidR="004F7C1A" w:rsidRPr="004F7C1A">
          <w:rPr>
            <w:rStyle w:val="Lienhypertexte"/>
            <w:sz w:val="20"/>
            <w:szCs w:val="20"/>
          </w:rPr>
          <w:t>9.7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Membres du milieu de l’entreprise;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_Toc106707586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7</w:t>
        </w:r>
        <w:r w:rsidR="004F7C1A" w:rsidRPr="004F7C1A">
          <w:rPr>
            <w:webHidden/>
          </w:rPr>
          <w:fldChar w:fldCharType="end"/>
        </w:r>
      </w:hyperlink>
    </w:p>
    <w:p w14:paraId="2AA5CF53" w14:textId="0BBD5A98" w:rsidR="004F7C1A" w:rsidRPr="004F7C1A" w:rsidRDefault="006F723D" w:rsidP="00A10C20">
      <w:pPr>
        <w:pStyle w:val="TM2"/>
        <w:rPr>
          <w:rFonts w:eastAsiaTheme="minorEastAsia"/>
          <w:lang w:eastAsia="fr-CA"/>
        </w:rPr>
      </w:pPr>
      <w:hyperlink w:anchor="_Toc106707587" w:history="1">
        <w:r w:rsidR="004F7C1A" w:rsidRPr="004F7C1A">
          <w:rPr>
            <w:rStyle w:val="Lienhypertexte"/>
            <w:sz w:val="20"/>
            <w:szCs w:val="20"/>
          </w:rPr>
          <w:t>9.8</w:t>
        </w:r>
        <w:r w:rsidR="004F7C1A" w:rsidRPr="004F7C1A">
          <w:rPr>
            <w:rFonts w:eastAsiaTheme="minorEastAsia"/>
            <w:lang w:eastAsia="fr-CA"/>
          </w:rPr>
          <w:tab/>
        </w:r>
        <w:r w:rsidR="004F7C1A" w:rsidRPr="004F7C1A">
          <w:rPr>
            <w:rStyle w:val="Lienhypertexte"/>
            <w:sz w:val="20"/>
            <w:szCs w:val="20"/>
          </w:rPr>
          <w:t>Direction.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_Toc106707587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7</w:t>
        </w:r>
        <w:r w:rsidR="004F7C1A" w:rsidRPr="004F7C1A">
          <w:rPr>
            <w:webHidden/>
          </w:rPr>
          <w:fldChar w:fldCharType="end"/>
        </w:r>
      </w:hyperlink>
    </w:p>
    <w:p w14:paraId="360F658A" w14:textId="6718D9BE" w:rsidR="004F7C1A" w:rsidRPr="004F7C1A" w:rsidRDefault="006F723D" w:rsidP="00A10C20">
      <w:pPr>
        <w:pStyle w:val="TM1"/>
      </w:pPr>
      <w:hyperlink w:anchor="_Toc106707588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10.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courrier;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_Toc106707588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7</w:t>
        </w:r>
        <w:r w:rsidR="004F7C1A" w:rsidRPr="004F7C1A">
          <w:rPr>
            <w:webHidden/>
          </w:rPr>
          <w:fldChar w:fldCharType="end"/>
        </w:r>
      </w:hyperlink>
    </w:p>
    <w:p w14:paraId="07B7366E" w14:textId="5260DDEA" w:rsidR="004F7C1A" w:rsidRPr="004F7C1A" w:rsidRDefault="006F723D" w:rsidP="00A10C20">
      <w:pPr>
        <w:pStyle w:val="TM1"/>
      </w:pPr>
      <w:hyperlink w:anchor="_Toc106707589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11.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varia;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_Toc106707589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7</w:t>
        </w:r>
        <w:r w:rsidR="004F7C1A" w:rsidRPr="004F7C1A">
          <w:rPr>
            <w:webHidden/>
          </w:rPr>
          <w:fldChar w:fldCharType="end"/>
        </w:r>
      </w:hyperlink>
    </w:p>
    <w:p w14:paraId="1AAFBE87" w14:textId="2E2B8AA0" w:rsidR="004F7C1A" w:rsidRPr="004F7C1A" w:rsidRDefault="006F723D" w:rsidP="00A10C20">
      <w:pPr>
        <w:pStyle w:val="TM1"/>
      </w:pPr>
      <w:hyperlink w:anchor="_Toc106707590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12.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date de la prochaine séance;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_Toc106707590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7</w:t>
        </w:r>
        <w:r w:rsidR="004F7C1A" w:rsidRPr="004F7C1A">
          <w:rPr>
            <w:webHidden/>
          </w:rPr>
          <w:fldChar w:fldCharType="end"/>
        </w:r>
      </w:hyperlink>
    </w:p>
    <w:p w14:paraId="632D0D18" w14:textId="45F68471" w:rsidR="004F7C1A" w:rsidRPr="004F7C1A" w:rsidRDefault="006F723D" w:rsidP="00A10C20">
      <w:pPr>
        <w:pStyle w:val="TM1"/>
      </w:pPr>
      <w:hyperlink w:anchor="_Toc106707591" w:history="1">
        <w:r w:rsidR="004F7C1A" w:rsidRPr="004F7C1A">
          <w:rPr>
            <w:rStyle w:val="Lienhypertexte"/>
            <w:rFonts w:ascii="Calibri" w:hAnsi="Calibri"/>
            <w:sz w:val="20"/>
            <w:szCs w:val="20"/>
          </w:rPr>
          <w:t>13.</w:t>
        </w:r>
        <w:r w:rsidR="004F7C1A" w:rsidRPr="004F7C1A">
          <w:tab/>
        </w:r>
        <w:r w:rsidR="004F7C1A" w:rsidRPr="004F7C1A">
          <w:rPr>
            <w:rStyle w:val="Lienhypertexte"/>
            <w:sz w:val="20"/>
            <w:szCs w:val="20"/>
          </w:rPr>
          <w:t>levée de l’assemblée;</w:t>
        </w:r>
        <w:r w:rsidR="004F7C1A" w:rsidRPr="004F7C1A">
          <w:rPr>
            <w:webHidden/>
          </w:rPr>
          <w:tab/>
        </w:r>
        <w:r w:rsidR="004F7C1A" w:rsidRPr="004F7C1A">
          <w:rPr>
            <w:webHidden/>
          </w:rPr>
          <w:fldChar w:fldCharType="begin"/>
        </w:r>
        <w:r w:rsidR="004F7C1A" w:rsidRPr="004F7C1A">
          <w:rPr>
            <w:webHidden/>
          </w:rPr>
          <w:instrText xml:space="preserve"> PAGEREF _Toc106707591 \h </w:instrText>
        </w:r>
        <w:r w:rsidR="004F7C1A" w:rsidRPr="004F7C1A">
          <w:rPr>
            <w:webHidden/>
          </w:rPr>
        </w:r>
        <w:r w:rsidR="004F7C1A" w:rsidRPr="004F7C1A">
          <w:rPr>
            <w:webHidden/>
          </w:rPr>
          <w:fldChar w:fldCharType="separate"/>
        </w:r>
        <w:r w:rsidR="004F7C1A">
          <w:rPr>
            <w:webHidden/>
          </w:rPr>
          <w:t>7</w:t>
        </w:r>
        <w:r w:rsidR="004F7C1A" w:rsidRPr="004F7C1A">
          <w:rPr>
            <w:webHidden/>
          </w:rPr>
          <w:fldChar w:fldCharType="end"/>
        </w:r>
      </w:hyperlink>
    </w:p>
    <w:p w14:paraId="08B61FBD" w14:textId="525C3992" w:rsidR="00D6442D" w:rsidRPr="004F7C1A" w:rsidRDefault="00D048F6" w:rsidP="00D6442D">
      <w:pPr>
        <w:pStyle w:val="PVMontitre1sansno"/>
        <w:jc w:val="left"/>
        <w:rPr>
          <w:sz w:val="20"/>
          <w:szCs w:val="20"/>
        </w:rPr>
      </w:pPr>
      <w:r w:rsidRPr="004F7C1A">
        <w:rPr>
          <w:sz w:val="20"/>
          <w:szCs w:val="20"/>
        </w:rPr>
        <w:fldChar w:fldCharType="end"/>
      </w:r>
    </w:p>
    <w:p w14:paraId="4DEC5D37" w14:textId="77777777" w:rsidR="00D6442D" w:rsidRDefault="00D6442D" w:rsidP="00A6280C">
      <w:pPr>
        <w:tabs>
          <w:tab w:val="left" w:pos="1276"/>
        </w:tabs>
        <w:sectPr w:rsidR="00D6442D" w:rsidSect="00A10C20">
          <w:headerReference w:type="default" r:id="rId12"/>
          <w:footerReference w:type="default" r:id="rId13"/>
          <w:footerReference w:type="first" r:id="rId14"/>
          <w:pgSz w:w="12240" w:h="15840"/>
          <w:pgMar w:top="1440" w:right="1134" w:bottom="993" w:left="1797" w:header="709" w:footer="278" w:gutter="0"/>
          <w:cols w:space="708"/>
          <w:titlePg/>
          <w:docGrid w:linePitch="360"/>
        </w:sectPr>
      </w:pPr>
    </w:p>
    <w:p w14:paraId="7FC0F2B9" w14:textId="77777777" w:rsidR="00767AAD" w:rsidRPr="0051411B" w:rsidRDefault="00412AF1" w:rsidP="00CB52B3">
      <w:pPr>
        <w:pStyle w:val="PVMontitre2"/>
      </w:pPr>
      <w:bookmarkStart w:id="0" w:name="_Toc95222286"/>
      <w:bookmarkStart w:id="1" w:name="_Toc95222678"/>
      <w:bookmarkStart w:id="2" w:name="_Toc95467642"/>
      <w:bookmarkStart w:id="3" w:name="_Toc95470156"/>
      <w:bookmarkStart w:id="4" w:name="_Toc106707564"/>
      <w:r>
        <w:lastRenderedPageBreak/>
        <w:t>Ouver</w:t>
      </w:r>
      <w:r w:rsidR="00BD0543">
        <w:t>ture</w:t>
      </w:r>
      <w:r w:rsidR="00767AAD" w:rsidRPr="0051411B">
        <w:t xml:space="preserve"> DE L’ASSEMBLÉE ET VÉRIFICATION DU</w:t>
      </w:r>
      <w:bookmarkEnd w:id="0"/>
      <w:bookmarkEnd w:id="1"/>
      <w:r w:rsidR="00C65304">
        <w:t xml:space="preserve"> quorum</w:t>
      </w:r>
      <w:bookmarkEnd w:id="2"/>
      <w:bookmarkEnd w:id="3"/>
      <w:bookmarkEnd w:id="4"/>
    </w:p>
    <w:p w14:paraId="282CAB0E" w14:textId="1A313D46" w:rsidR="00767AAD" w:rsidRPr="00FC4D51" w:rsidRDefault="00EE69BF" w:rsidP="001A4170">
      <w:pPr>
        <w:pStyle w:val="PVcorpstx2"/>
      </w:pPr>
      <w:r w:rsidRPr="00EE69BF">
        <w:t>Mme</w:t>
      </w:r>
      <w:r w:rsidR="00A10C20">
        <w:t xml:space="preserve"> </w:t>
      </w:r>
      <w:r w:rsidRPr="00EE69BF">
        <w:t>Sylvie Bibeau, présidente du conseil d’établissement du Centre de formation, constate le quorum et souhaite la bienvenue aux membres.</w:t>
      </w:r>
    </w:p>
    <w:p w14:paraId="54AAF7B3" w14:textId="21CADA2D" w:rsidR="00767AAD" w:rsidRDefault="00363B74" w:rsidP="00041FD6">
      <w:pPr>
        <w:pStyle w:val="PVMontitre2"/>
      </w:pPr>
      <w:bookmarkStart w:id="5" w:name="_Toc95222287"/>
      <w:bookmarkStart w:id="6" w:name="_Toc95222679"/>
      <w:bookmarkStart w:id="7" w:name="_Toc95467643"/>
      <w:bookmarkStart w:id="8" w:name="_Toc95470157"/>
      <w:bookmarkStart w:id="9" w:name="_Toc106707565"/>
      <w:r>
        <w:t>l</w:t>
      </w:r>
      <w:r w:rsidR="00767AAD" w:rsidRPr="004E0142">
        <w:t>ECTURE</w:t>
      </w:r>
      <w:r w:rsidR="00767AAD" w:rsidRPr="004E55C8">
        <w:t xml:space="preserve"> ET ADOPTION DE </w:t>
      </w:r>
      <w:r w:rsidR="00767AAD" w:rsidRPr="00BC495B">
        <w:t>L’ORDRE</w:t>
      </w:r>
      <w:r w:rsidR="00767AAD" w:rsidRPr="004E55C8">
        <w:t xml:space="preserve"> DU JOUR DU</w:t>
      </w:r>
      <w:r w:rsidR="00956081">
        <w:t xml:space="preserve"> </w:t>
      </w:r>
      <w:r w:rsidR="00B06025">
        <w:t>13</w:t>
      </w:r>
      <w:r w:rsidR="004F7C1A">
        <w:t> </w:t>
      </w:r>
      <w:r w:rsidR="00B06025">
        <w:t>juin</w:t>
      </w:r>
      <w:r w:rsidR="00767AAD" w:rsidRPr="004E55C8">
        <w:t> 202</w:t>
      </w:r>
      <w:r w:rsidR="00B03F6A">
        <w:t>2</w:t>
      </w:r>
      <w:r w:rsidR="004F7C1A">
        <w:t> </w:t>
      </w:r>
      <w:r w:rsidR="00D52B66">
        <w:t>;</w:t>
      </w:r>
      <w:bookmarkEnd w:id="5"/>
      <w:bookmarkEnd w:id="6"/>
      <w:bookmarkEnd w:id="7"/>
      <w:bookmarkEnd w:id="8"/>
      <w:bookmarkEnd w:id="9"/>
    </w:p>
    <w:p w14:paraId="58EFD339" w14:textId="55E3179C" w:rsidR="002E7E18" w:rsidRDefault="006E1046" w:rsidP="009228E8">
      <w:pPr>
        <w:pStyle w:val="PVcorpstx2"/>
      </w:pPr>
      <w:r w:rsidRPr="006E1046">
        <w:t>Mme</w:t>
      </w:r>
      <w:r w:rsidR="00A10C20">
        <w:t xml:space="preserve"> </w:t>
      </w:r>
      <w:r w:rsidRPr="00BE2550">
        <w:t>Bibeau</w:t>
      </w:r>
      <w:r w:rsidRPr="006E1046">
        <w:t xml:space="preserve"> procède à la lecture de l’ordre du jour.</w:t>
      </w:r>
    </w:p>
    <w:p w14:paraId="19C98BB8" w14:textId="77777777" w:rsidR="00B85973" w:rsidRPr="00701EFA" w:rsidRDefault="00B85973" w:rsidP="009228E8">
      <w:pPr>
        <w:pStyle w:val="PVcorpstx2"/>
      </w:pPr>
    </w:p>
    <w:p w14:paraId="03871644" w14:textId="75C52B4A" w:rsidR="00767AAD" w:rsidRPr="008E07D4" w:rsidRDefault="00767AAD" w:rsidP="00642F2C">
      <w:pPr>
        <w:pStyle w:val="PVNORESOL"/>
        <w:rPr>
          <w:sz w:val="16"/>
          <w:szCs w:val="16"/>
        </w:rPr>
      </w:pPr>
      <w:r w:rsidRPr="009C321A">
        <w:rPr>
          <w:highlight w:val="lightGray"/>
        </w:rPr>
        <w:t>CÉ-2</w:t>
      </w:r>
      <w:r>
        <w:rPr>
          <w:highlight w:val="lightGray"/>
        </w:rPr>
        <w:t>1/22</w:t>
      </w:r>
      <w:r w:rsidR="004F7C1A">
        <w:rPr>
          <w:highlight w:val="lightGray"/>
        </w:rPr>
        <w:t xml:space="preserve"> -</w:t>
      </w:r>
      <w:r w:rsidRPr="009C321A">
        <w:rPr>
          <w:highlight w:val="lightGray"/>
        </w:rPr>
        <w:t>0</w:t>
      </w:r>
      <w:r w:rsidR="00B06025" w:rsidRPr="00A10C20">
        <w:rPr>
          <w:highlight w:val="lightGray"/>
        </w:rPr>
        <w:t>17</w:t>
      </w:r>
    </w:p>
    <w:p w14:paraId="706DD909" w14:textId="4A66CBB4" w:rsidR="00767AAD" w:rsidRDefault="00767AAD" w:rsidP="0025535C">
      <w:pPr>
        <w:pStyle w:val="PVencadr"/>
      </w:pPr>
      <w:r w:rsidRPr="005A26E9">
        <w:t xml:space="preserve">Sur une </w:t>
      </w:r>
      <w:r w:rsidRPr="003B1450">
        <w:rPr>
          <w:b/>
          <w:bCs/>
        </w:rPr>
        <w:t>PROPOSITION</w:t>
      </w:r>
      <w:r w:rsidRPr="005A26E9">
        <w:t xml:space="preserve"> de</w:t>
      </w:r>
      <w:r w:rsidR="00BA5BEB">
        <w:t xml:space="preserve"> </w:t>
      </w:r>
      <w:r w:rsidR="002E7E18">
        <w:t>Mm</w:t>
      </w:r>
      <w:r w:rsidR="00694BB7">
        <w:t>e</w:t>
      </w:r>
      <w:r w:rsidR="004F7C1A">
        <w:t> </w:t>
      </w:r>
      <w:r w:rsidR="00A91006">
        <w:t>Mélissa Lessard</w:t>
      </w:r>
      <w:r w:rsidR="00694BB7">
        <w:t xml:space="preserve">, </w:t>
      </w:r>
      <w:r w:rsidRPr="003B1450">
        <w:rPr>
          <w:b/>
          <w:bCs/>
        </w:rPr>
        <w:t>IL EST RÉSOLU</w:t>
      </w:r>
      <w:r w:rsidRPr="005A26E9">
        <w:t xml:space="preserve"> </w:t>
      </w:r>
      <w:r w:rsidRPr="00694BB7">
        <w:rPr>
          <w:b/>
          <w:bCs/>
        </w:rPr>
        <w:t>unanimeme</w:t>
      </w:r>
      <w:r w:rsidR="00694BB7">
        <w:rPr>
          <w:b/>
          <w:bCs/>
        </w:rPr>
        <w:t>nt</w:t>
      </w:r>
      <w:r w:rsidRPr="005A26E9">
        <w:t xml:space="preserve"> d’adopter l’ordre du jour du conseil d’établissement du </w:t>
      </w:r>
      <w:r w:rsidR="009228E8">
        <w:t>13</w:t>
      </w:r>
      <w:r w:rsidR="004F7C1A">
        <w:t> </w:t>
      </w:r>
      <w:r w:rsidR="009228E8">
        <w:t>juin</w:t>
      </w:r>
      <w:r w:rsidRPr="005A26E9">
        <w:t> 202</w:t>
      </w:r>
      <w:r w:rsidR="00694BB7">
        <w:t>2</w:t>
      </w:r>
      <w:r w:rsidRPr="005A26E9">
        <w:t xml:space="preserve"> tel qu’il a été </w:t>
      </w:r>
      <w:r w:rsidR="009228E8">
        <w:t>présenté</w:t>
      </w:r>
      <w:r w:rsidRPr="005A26E9">
        <w:t>.</w:t>
      </w:r>
    </w:p>
    <w:p w14:paraId="412C2029" w14:textId="235C93E9" w:rsidR="00767AAD" w:rsidRDefault="00363B74" w:rsidP="00B85973">
      <w:pPr>
        <w:pStyle w:val="PVMontitre2"/>
        <w:spacing w:before="480"/>
      </w:pPr>
      <w:bookmarkStart w:id="10" w:name="_Toc95222288"/>
      <w:bookmarkStart w:id="11" w:name="_Toc95222680"/>
      <w:bookmarkStart w:id="12" w:name="_Toc95467644"/>
      <w:bookmarkStart w:id="13" w:name="_Toc95470158"/>
      <w:bookmarkStart w:id="14" w:name="_Toc106707566"/>
      <w:r>
        <w:t>l</w:t>
      </w:r>
      <w:r w:rsidR="00767AAD" w:rsidRPr="00E420FF">
        <w:t xml:space="preserve">ECTURE ET ADOPTION DU PV DU </w:t>
      </w:r>
      <w:r w:rsidR="00B06025">
        <w:t>25</w:t>
      </w:r>
      <w:r w:rsidR="004F7C1A">
        <w:t> </w:t>
      </w:r>
      <w:r w:rsidR="00B06025">
        <w:t>avril</w:t>
      </w:r>
      <w:r w:rsidR="004C4FC3" w:rsidRPr="00E420FF">
        <w:t> </w:t>
      </w:r>
      <w:r w:rsidR="00767AAD" w:rsidRPr="00E420FF">
        <w:t>202</w:t>
      </w:r>
      <w:r w:rsidR="00A10C20">
        <w:t>2</w:t>
      </w:r>
      <w:r w:rsidR="004F7C1A">
        <w:t> </w:t>
      </w:r>
      <w:r w:rsidR="00767AAD" w:rsidRPr="00E420FF">
        <w:t>;</w:t>
      </w:r>
      <w:bookmarkEnd w:id="10"/>
      <w:bookmarkEnd w:id="11"/>
      <w:bookmarkEnd w:id="12"/>
      <w:bookmarkEnd w:id="13"/>
      <w:bookmarkEnd w:id="14"/>
    </w:p>
    <w:p w14:paraId="4256BE80" w14:textId="77777777" w:rsidR="00B85973" w:rsidRPr="00B85973" w:rsidRDefault="00B85973" w:rsidP="00B85973">
      <w:pPr>
        <w:pStyle w:val="PVcorpstx2"/>
      </w:pPr>
    </w:p>
    <w:p w14:paraId="54DAA254" w14:textId="2052E393" w:rsidR="00767AAD" w:rsidRPr="009C321A" w:rsidRDefault="00767AAD" w:rsidP="00642F2C">
      <w:pPr>
        <w:pStyle w:val="PVNORESOL"/>
        <w:rPr>
          <w:snapToGrid w:val="0"/>
        </w:rPr>
      </w:pPr>
      <w:r w:rsidRPr="009C321A">
        <w:rPr>
          <w:snapToGrid w:val="0"/>
          <w:highlight w:val="lightGray"/>
        </w:rPr>
        <w:t>CÉ-2</w:t>
      </w:r>
      <w:r>
        <w:rPr>
          <w:snapToGrid w:val="0"/>
          <w:highlight w:val="lightGray"/>
        </w:rPr>
        <w:t>1/22</w:t>
      </w:r>
      <w:r w:rsidR="004F7C1A">
        <w:rPr>
          <w:snapToGrid w:val="0"/>
          <w:highlight w:val="lightGray"/>
        </w:rPr>
        <w:t xml:space="preserve"> -</w:t>
      </w:r>
      <w:r w:rsidRPr="009C321A">
        <w:rPr>
          <w:snapToGrid w:val="0"/>
          <w:highlight w:val="lightGray"/>
        </w:rPr>
        <w:t>0</w:t>
      </w:r>
      <w:r w:rsidR="009228E8" w:rsidRPr="00A10C20">
        <w:rPr>
          <w:snapToGrid w:val="0"/>
          <w:highlight w:val="lightGray"/>
        </w:rPr>
        <w:t>18</w:t>
      </w:r>
    </w:p>
    <w:p w14:paraId="2ABDCB0A" w14:textId="69BF5F6A" w:rsidR="005322B4" w:rsidRDefault="00767AAD" w:rsidP="005322B4">
      <w:pPr>
        <w:pStyle w:val="PVencadr"/>
      </w:pPr>
      <w:r w:rsidRPr="00946C1F">
        <w:t xml:space="preserve">Sur une </w:t>
      </w:r>
      <w:r w:rsidRPr="003B1450">
        <w:rPr>
          <w:b/>
          <w:bCs/>
        </w:rPr>
        <w:t>PROPOSITION</w:t>
      </w:r>
      <w:r w:rsidRPr="00946C1F">
        <w:t xml:space="preserve"> de</w:t>
      </w:r>
      <w:r w:rsidR="00B03F6A">
        <w:t xml:space="preserve"> M</w:t>
      </w:r>
      <w:r w:rsidR="00A91006">
        <w:t>me</w:t>
      </w:r>
      <w:r w:rsidR="004F7C1A">
        <w:t> </w:t>
      </w:r>
      <w:r w:rsidR="00A91006">
        <w:t>Brigitte Demoulin,</w:t>
      </w:r>
      <w:r>
        <w:t xml:space="preserve"> </w:t>
      </w:r>
      <w:r w:rsidRPr="003B1450">
        <w:rPr>
          <w:b/>
          <w:bCs/>
        </w:rPr>
        <w:t>IL EST RÉSOLU unanimement</w:t>
      </w:r>
      <w:r>
        <w:t xml:space="preserve"> d</w:t>
      </w:r>
      <w:r w:rsidR="00052970">
        <w:t xml:space="preserve">’adopter le procès-verbal du </w:t>
      </w:r>
      <w:r w:rsidR="00EA5272">
        <w:t>2</w:t>
      </w:r>
      <w:r w:rsidR="00B06025">
        <w:t>5</w:t>
      </w:r>
      <w:r w:rsidR="004F7C1A">
        <w:t> </w:t>
      </w:r>
      <w:r w:rsidR="00B06025">
        <w:t>avril</w:t>
      </w:r>
      <w:r w:rsidR="00EA5272">
        <w:t xml:space="preserve"> 202</w:t>
      </w:r>
      <w:r w:rsidR="00B06025">
        <w:t>2</w:t>
      </w:r>
      <w:r w:rsidR="00EA5272">
        <w:t xml:space="preserve"> tel qu’il a été présenté.</w:t>
      </w:r>
      <w:bookmarkStart w:id="15" w:name="_Toc95222289"/>
      <w:bookmarkStart w:id="16" w:name="_Toc95222681"/>
      <w:bookmarkStart w:id="17" w:name="_Toc95467645"/>
      <w:bookmarkStart w:id="18" w:name="_Toc95470159"/>
    </w:p>
    <w:p w14:paraId="2423D53D" w14:textId="6D4C632B" w:rsidR="00767AAD" w:rsidRDefault="00363B74" w:rsidP="005322B4">
      <w:pPr>
        <w:pStyle w:val="PVMontitre2"/>
      </w:pPr>
      <w:bookmarkStart w:id="19" w:name="_Toc106707567"/>
      <w:r>
        <w:t>s</w:t>
      </w:r>
      <w:r w:rsidR="00EA5272" w:rsidRPr="00E420FF">
        <w:t xml:space="preserve">uivi au pv du </w:t>
      </w:r>
      <w:r w:rsidR="00B06025">
        <w:t>25</w:t>
      </w:r>
      <w:r w:rsidR="004F7C1A">
        <w:t> </w:t>
      </w:r>
      <w:r w:rsidR="00B06025">
        <w:t>avril</w:t>
      </w:r>
      <w:r w:rsidR="00EA5272" w:rsidRPr="00E420FF">
        <w:t xml:space="preserve"> 202</w:t>
      </w:r>
      <w:r w:rsidR="00B06025">
        <w:t>2</w:t>
      </w:r>
      <w:r w:rsidR="004F7C1A">
        <w:t> </w:t>
      </w:r>
      <w:r w:rsidR="00767AAD" w:rsidRPr="00E420FF">
        <w:t>;</w:t>
      </w:r>
      <w:bookmarkEnd w:id="15"/>
      <w:bookmarkEnd w:id="16"/>
      <w:bookmarkEnd w:id="17"/>
      <w:bookmarkEnd w:id="18"/>
      <w:bookmarkEnd w:id="19"/>
    </w:p>
    <w:p w14:paraId="159B2AF2" w14:textId="78AB1BEB" w:rsidR="00A91006" w:rsidRDefault="00A91006" w:rsidP="00A91006">
      <w:pPr>
        <w:pStyle w:val="PVcorpstx2"/>
      </w:pPr>
      <w:r>
        <w:t>Aucun suivi</w:t>
      </w:r>
    </w:p>
    <w:p w14:paraId="575AF51D" w14:textId="77777777" w:rsidR="00B85973" w:rsidRPr="00A91006" w:rsidRDefault="00B85973" w:rsidP="00A91006">
      <w:pPr>
        <w:pStyle w:val="PVcorpstx2"/>
      </w:pPr>
    </w:p>
    <w:p w14:paraId="7055EBE4" w14:textId="5CA330CA" w:rsidR="00767AAD" w:rsidRPr="00E420FF" w:rsidRDefault="00363B74" w:rsidP="00E420FF">
      <w:pPr>
        <w:pStyle w:val="PVMontitre2"/>
      </w:pPr>
      <w:bookmarkStart w:id="20" w:name="_Toc95222290"/>
      <w:bookmarkStart w:id="21" w:name="_Toc95222682"/>
      <w:bookmarkStart w:id="22" w:name="_Toc95467646"/>
      <w:bookmarkStart w:id="23" w:name="_Toc95470160"/>
      <w:bookmarkStart w:id="24" w:name="_Toc106707568"/>
      <w:r>
        <w:t>q</w:t>
      </w:r>
      <w:r w:rsidR="003D4DF8" w:rsidRPr="00E420FF">
        <w:t>uestion</w:t>
      </w:r>
      <w:r w:rsidR="00322EBE" w:rsidRPr="00E420FF">
        <w:t>s et interventions du public</w:t>
      </w:r>
      <w:r w:rsidR="004F7C1A">
        <w:t> </w:t>
      </w:r>
      <w:r w:rsidR="00767AAD" w:rsidRPr="00E420FF">
        <w:t>;</w:t>
      </w:r>
      <w:bookmarkEnd w:id="20"/>
      <w:bookmarkEnd w:id="21"/>
      <w:bookmarkEnd w:id="22"/>
      <w:bookmarkEnd w:id="23"/>
      <w:bookmarkEnd w:id="24"/>
    </w:p>
    <w:p w14:paraId="2B478490" w14:textId="577A455B" w:rsidR="00767AAD" w:rsidRDefault="00322EBE" w:rsidP="00E420FF">
      <w:pPr>
        <w:pStyle w:val="PVcorpstx2"/>
      </w:pPr>
      <w:r>
        <w:t>Aucun public</w:t>
      </w:r>
    </w:p>
    <w:p w14:paraId="08C39C83" w14:textId="77777777" w:rsidR="00B85973" w:rsidRDefault="00B85973" w:rsidP="00E420FF">
      <w:pPr>
        <w:pStyle w:val="PVcorpstx2"/>
      </w:pPr>
    </w:p>
    <w:p w14:paraId="71B5502B" w14:textId="7B939271" w:rsidR="00767AAD" w:rsidRDefault="00A91006" w:rsidP="00E420FF">
      <w:pPr>
        <w:pStyle w:val="PVMontitre2"/>
      </w:pPr>
      <w:bookmarkStart w:id="25" w:name="_Toc95222291"/>
      <w:bookmarkStart w:id="26" w:name="_Toc95222683"/>
      <w:bookmarkStart w:id="27" w:name="_Toc95467647"/>
      <w:bookmarkStart w:id="28" w:name="_Toc95470161"/>
      <w:bookmarkStart w:id="29" w:name="_Toc106707569"/>
      <w:r>
        <w:lastRenderedPageBreak/>
        <w:t>points en consultation</w:t>
      </w:r>
      <w:r w:rsidR="004F7C1A">
        <w:t> </w:t>
      </w:r>
      <w:r w:rsidR="00767AAD" w:rsidRPr="00E420FF">
        <w:t>;</w:t>
      </w:r>
      <w:bookmarkEnd w:id="25"/>
      <w:bookmarkEnd w:id="26"/>
      <w:bookmarkEnd w:id="27"/>
      <w:bookmarkEnd w:id="28"/>
      <w:bookmarkEnd w:id="29"/>
    </w:p>
    <w:p w14:paraId="1FF8619A" w14:textId="6765E9D1" w:rsidR="00A91006" w:rsidRDefault="00A91006" w:rsidP="00A91006">
      <w:pPr>
        <w:pStyle w:val="PVMontitre3"/>
      </w:pPr>
      <w:bookmarkStart w:id="30" w:name="_Toc106707570"/>
      <w:r>
        <w:t>Nombre de représentants au CÉ</w:t>
      </w:r>
      <w:r w:rsidR="004F7C1A">
        <w:t> </w:t>
      </w:r>
      <w:r w:rsidR="00306EF9">
        <w:t>;</w:t>
      </w:r>
      <w:bookmarkEnd w:id="30"/>
    </w:p>
    <w:p w14:paraId="1137411F" w14:textId="7CB1FBB9" w:rsidR="00B85973" w:rsidRDefault="00B85973" w:rsidP="00B85973">
      <w:pPr>
        <w:pStyle w:val="PVcorpstx2"/>
      </w:pPr>
      <w:r>
        <w:t>M.</w:t>
      </w:r>
      <w:r w:rsidR="004F7C1A">
        <w:t> </w:t>
      </w:r>
      <w:r>
        <w:t>Hugues Gendron présente le document sur la composition d’un CÉ. Les membres conviennent de poursuivre avec la même composition dans les prochaines années.</w:t>
      </w:r>
    </w:p>
    <w:p w14:paraId="553C3BE8" w14:textId="4BC7DF00" w:rsidR="00A91006" w:rsidRDefault="00972F7E" w:rsidP="00A91006">
      <w:pPr>
        <w:pStyle w:val="PVMontitre3"/>
      </w:pPr>
      <w:bookmarkStart w:id="31" w:name="_Toc106707571"/>
      <w:r>
        <w:t>Critères de sélection des directions</w:t>
      </w:r>
      <w:r w:rsidR="004F7C1A">
        <w:t> </w:t>
      </w:r>
      <w:r w:rsidR="00306EF9">
        <w:t>;</w:t>
      </w:r>
      <w:bookmarkEnd w:id="31"/>
    </w:p>
    <w:p w14:paraId="1C93E1EB" w14:textId="114B5AC7" w:rsidR="00B85973" w:rsidRPr="00A91006" w:rsidRDefault="00673789" w:rsidP="00B85973">
      <w:pPr>
        <w:pStyle w:val="PVcorpstx2"/>
      </w:pPr>
      <w:r>
        <w:t xml:space="preserve">Les membres </w:t>
      </w:r>
      <w:r w:rsidR="005322B4">
        <w:t xml:space="preserve">décident de poursuivre aussi de la même façon </w:t>
      </w:r>
      <w:r w:rsidR="00BE77FC">
        <w:t xml:space="preserve">que les années précédentes </w:t>
      </w:r>
      <w:r w:rsidR="005322B4">
        <w:t xml:space="preserve">en ce qui a </w:t>
      </w:r>
      <w:r w:rsidR="00BE77FC">
        <w:t>trait</w:t>
      </w:r>
      <w:r w:rsidR="005322B4">
        <w:t xml:space="preserve"> </w:t>
      </w:r>
      <w:r w:rsidR="00BE77FC">
        <w:t>à la sélection de la direction.</w:t>
      </w:r>
    </w:p>
    <w:p w14:paraId="160A0CC3" w14:textId="4DC2E84D" w:rsidR="00767AAD" w:rsidRPr="00E420FF" w:rsidRDefault="00363B74" w:rsidP="00E420FF">
      <w:pPr>
        <w:pStyle w:val="PVMontitre2"/>
      </w:pPr>
      <w:bookmarkStart w:id="32" w:name="_Toc95222292"/>
      <w:bookmarkStart w:id="33" w:name="_Toc95222684"/>
      <w:bookmarkStart w:id="34" w:name="_Toc95467648"/>
      <w:bookmarkStart w:id="35" w:name="_Toc95470162"/>
      <w:bookmarkStart w:id="36" w:name="_Toc106707572"/>
      <w:r>
        <w:t>p</w:t>
      </w:r>
      <w:r w:rsidR="001E34C9" w:rsidRPr="00E420FF">
        <w:t xml:space="preserve">oints en </w:t>
      </w:r>
      <w:r w:rsidR="00972F7E">
        <w:t>adoption</w:t>
      </w:r>
      <w:r w:rsidR="004F7C1A">
        <w:t> </w:t>
      </w:r>
      <w:r w:rsidR="00767AAD" w:rsidRPr="00E420FF">
        <w:t>;</w:t>
      </w:r>
      <w:bookmarkEnd w:id="32"/>
      <w:bookmarkEnd w:id="33"/>
      <w:bookmarkEnd w:id="34"/>
      <w:bookmarkEnd w:id="35"/>
      <w:bookmarkEnd w:id="36"/>
    </w:p>
    <w:p w14:paraId="1A985DF9" w14:textId="66893E9B" w:rsidR="001E34C9" w:rsidRDefault="00FB4405" w:rsidP="001E34C9">
      <w:pPr>
        <w:pStyle w:val="PVMontitre3"/>
      </w:pPr>
      <w:bookmarkStart w:id="37" w:name="_Toc95467649"/>
      <w:bookmarkStart w:id="38" w:name="_Toc95470163"/>
      <w:bookmarkStart w:id="39" w:name="_Toc106707573"/>
      <w:r>
        <w:t>Vente de produits fond</w:t>
      </w:r>
      <w:r w:rsidR="004F7C1A">
        <w:t> </w:t>
      </w:r>
      <w:r>
        <w:t>5</w:t>
      </w:r>
      <w:bookmarkEnd w:id="37"/>
      <w:bookmarkEnd w:id="38"/>
      <w:r w:rsidR="004F7C1A">
        <w:t> </w:t>
      </w:r>
      <w:r w:rsidR="00306EF9">
        <w:t>;</w:t>
      </w:r>
      <w:bookmarkEnd w:id="39"/>
    </w:p>
    <w:p w14:paraId="25804C08" w14:textId="516FB673" w:rsidR="00BE77FC" w:rsidRDefault="00BE77FC" w:rsidP="00BE77FC">
      <w:pPr>
        <w:pStyle w:val="PVcorpstx2"/>
      </w:pPr>
      <w:r>
        <w:t>M.</w:t>
      </w:r>
      <w:r w:rsidR="004F7C1A">
        <w:t> </w:t>
      </w:r>
      <w:r>
        <w:t>Gendron propose d’ajouter un 15</w:t>
      </w:r>
      <w:r w:rsidR="004F7C1A">
        <w:t> </w:t>
      </w:r>
      <w:r>
        <w:t>% au coût de fabrication quand les produits des élèves sont vendus à l’externe.</w:t>
      </w:r>
    </w:p>
    <w:p w14:paraId="71C6919E" w14:textId="0F8BE579" w:rsidR="00767AAD" w:rsidRPr="00396633" w:rsidRDefault="00767AAD" w:rsidP="00642F2C">
      <w:pPr>
        <w:pStyle w:val="PVNORESOL"/>
        <w:rPr>
          <w:highlight w:val="lightGray"/>
        </w:rPr>
      </w:pPr>
      <w:bookmarkStart w:id="40" w:name="_Hlk106033610"/>
      <w:r w:rsidRPr="00396633">
        <w:rPr>
          <w:highlight w:val="lightGray"/>
        </w:rPr>
        <w:t>CÉ-21/22</w:t>
      </w:r>
      <w:r w:rsidR="004F7C1A">
        <w:rPr>
          <w:highlight w:val="lightGray"/>
        </w:rPr>
        <w:t xml:space="preserve"> -</w:t>
      </w:r>
      <w:r w:rsidRPr="00396633">
        <w:rPr>
          <w:highlight w:val="lightGray"/>
        </w:rPr>
        <w:t>0</w:t>
      </w:r>
      <w:r w:rsidR="00FB4405">
        <w:rPr>
          <w:highlight w:val="lightGray"/>
        </w:rPr>
        <w:t>19</w:t>
      </w:r>
    </w:p>
    <w:p w14:paraId="69CD51D5" w14:textId="2226F058" w:rsidR="00EF6CFB" w:rsidRPr="006C10CD" w:rsidRDefault="00EF6CFB" w:rsidP="007C4CCA">
      <w:pPr>
        <w:pStyle w:val="PVencadr"/>
      </w:pPr>
      <w:bookmarkStart w:id="41" w:name="_Hlk106033649"/>
      <w:bookmarkEnd w:id="40"/>
      <w:r w:rsidRPr="4D727AAB">
        <w:t xml:space="preserve">Sur une </w:t>
      </w:r>
      <w:r w:rsidRPr="4D727AAB">
        <w:rPr>
          <w:b/>
          <w:bCs/>
        </w:rPr>
        <w:t>PROPOSITION</w:t>
      </w:r>
      <w:r w:rsidRPr="4D727AAB">
        <w:t xml:space="preserve"> de</w:t>
      </w:r>
      <w:r w:rsidR="00D751E2">
        <w:t xml:space="preserve"> Mme</w:t>
      </w:r>
      <w:r w:rsidR="004F7C1A">
        <w:t> </w:t>
      </w:r>
      <w:r w:rsidR="00D751E2">
        <w:t>Mélissa Lessard</w:t>
      </w:r>
      <w:r w:rsidRPr="4D727AAB">
        <w:t xml:space="preserve">, </w:t>
      </w:r>
      <w:r w:rsidRPr="4D727AAB">
        <w:rPr>
          <w:b/>
          <w:bCs/>
        </w:rPr>
        <w:t>IL EST RÉSOLU unanimement</w:t>
      </w:r>
      <w:r w:rsidRPr="4D727AAB">
        <w:t xml:space="preserve"> </w:t>
      </w:r>
      <w:r w:rsidR="00BE77FC">
        <w:t>que la vente de produits du fond</w:t>
      </w:r>
      <w:r w:rsidR="004F7C1A">
        <w:t> </w:t>
      </w:r>
      <w:r w:rsidR="00BE77FC">
        <w:t>5 soit faite avec 15</w:t>
      </w:r>
      <w:r w:rsidR="004F7C1A">
        <w:t> </w:t>
      </w:r>
      <w:r w:rsidR="00BE77FC">
        <w:t>% de plus, tel que discuté</w:t>
      </w:r>
      <w:r w:rsidRPr="4D727AAB">
        <w:t>.</w:t>
      </w:r>
    </w:p>
    <w:p w14:paraId="04C946E7" w14:textId="27BC9135" w:rsidR="009C5CE8" w:rsidRDefault="009C5CE8" w:rsidP="007C4CCA">
      <w:pPr>
        <w:pStyle w:val="PVcorpstx2"/>
      </w:pPr>
      <w:bookmarkStart w:id="42" w:name="_Hlk26870332"/>
      <w:bookmarkEnd w:id="41"/>
      <w:bookmarkEnd w:id="42"/>
    </w:p>
    <w:p w14:paraId="081B5E65" w14:textId="295472D3" w:rsidR="00FB4405" w:rsidRDefault="00306EF9" w:rsidP="00FB4405">
      <w:pPr>
        <w:pStyle w:val="PVMontitre3"/>
      </w:pPr>
      <w:bookmarkStart w:id="43" w:name="_Toc106707574"/>
      <w:r>
        <w:t>Bourses pour les élèves</w:t>
      </w:r>
      <w:r w:rsidR="004F7C1A">
        <w:t> </w:t>
      </w:r>
      <w:r>
        <w:t>;</w:t>
      </w:r>
      <w:bookmarkEnd w:id="43"/>
    </w:p>
    <w:p w14:paraId="07DE10C0" w14:textId="4ADF378F" w:rsidR="00306EF9" w:rsidRDefault="00F56E78" w:rsidP="00F56E78">
      <w:pPr>
        <w:pStyle w:val="PVcorpstx2"/>
      </w:pPr>
      <w:r>
        <w:t>M.</w:t>
      </w:r>
      <w:r w:rsidR="004F7C1A">
        <w:t> </w:t>
      </w:r>
      <w:r>
        <w:t>Gendron suggère que 500</w:t>
      </w:r>
      <w:r w:rsidR="004F7C1A">
        <w:t> </w:t>
      </w:r>
      <w:r>
        <w:t>$ de bourse soi</w:t>
      </w:r>
      <w:r w:rsidR="004F7C1A">
        <w:t>en</w:t>
      </w:r>
      <w:r>
        <w:t>t pris dans le budget du CÉ pour récompenser des élèves s’étant démarqués dans leur cheminement.</w:t>
      </w:r>
    </w:p>
    <w:p w14:paraId="1521239C" w14:textId="605B078E" w:rsidR="00306EF9" w:rsidRPr="00306EF9" w:rsidRDefault="00306EF9" w:rsidP="00306EF9">
      <w:pPr>
        <w:shd w:val="pct15" w:color="auto" w:fill="auto"/>
        <w:ind w:right="7710"/>
        <w:jc w:val="both"/>
        <w:rPr>
          <w:rFonts w:ascii="Calibri" w:hAnsi="Calibri" w:cs="Arial"/>
          <w:sz w:val="24"/>
          <w:szCs w:val="24"/>
          <w:highlight w:val="lightGray"/>
          <w:shd w:val="clear" w:color="auto" w:fill="E6E6E6"/>
        </w:rPr>
      </w:pPr>
      <w:bookmarkStart w:id="44" w:name="_Hlk106035070"/>
      <w:r w:rsidRPr="00306EF9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CÉ-21/22</w:t>
      </w:r>
      <w:r w:rsidR="004F7C1A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 xml:space="preserve"> -</w:t>
      </w:r>
      <w:r w:rsidRPr="00306EF9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0</w:t>
      </w:r>
      <w:r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20</w:t>
      </w:r>
    </w:p>
    <w:p w14:paraId="2FC56EA9" w14:textId="70634FC0" w:rsidR="0089033A" w:rsidRPr="00306EF9" w:rsidRDefault="00306EF9" w:rsidP="00306E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360"/>
        </w:tabs>
        <w:ind w:left="2517"/>
        <w:rPr>
          <w:rFonts w:ascii="Calibri" w:hAnsi="Calibri" w:cs="Arial"/>
          <w:sz w:val="24"/>
          <w:szCs w:val="24"/>
        </w:rPr>
      </w:pPr>
      <w:bookmarkStart w:id="45" w:name="_Hlk106035101"/>
      <w:bookmarkEnd w:id="44"/>
      <w:r w:rsidRPr="00306EF9">
        <w:rPr>
          <w:rFonts w:ascii="Calibri" w:hAnsi="Calibri" w:cs="Arial"/>
          <w:sz w:val="24"/>
          <w:szCs w:val="24"/>
        </w:rPr>
        <w:t xml:space="preserve">Sur une </w:t>
      </w:r>
      <w:r w:rsidRPr="00306EF9">
        <w:rPr>
          <w:rFonts w:ascii="Calibri" w:hAnsi="Calibri" w:cs="Arial"/>
          <w:b/>
          <w:bCs/>
          <w:sz w:val="24"/>
          <w:szCs w:val="24"/>
        </w:rPr>
        <w:t>PROPOSITION</w:t>
      </w:r>
      <w:r w:rsidRPr="00306EF9">
        <w:rPr>
          <w:rFonts w:ascii="Calibri" w:hAnsi="Calibri" w:cs="Arial"/>
          <w:sz w:val="24"/>
          <w:szCs w:val="24"/>
        </w:rPr>
        <w:t xml:space="preserve"> de M</w:t>
      </w:r>
      <w:r>
        <w:rPr>
          <w:rFonts w:ascii="Calibri" w:hAnsi="Calibri" w:cs="Arial"/>
          <w:sz w:val="24"/>
          <w:szCs w:val="24"/>
        </w:rPr>
        <w:t>.</w:t>
      </w:r>
      <w:r w:rsidR="004F7C1A">
        <w:rPr>
          <w:rFonts w:ascii="Calibri" w:hAnsi="Calibri" w:cs="Arial"/>
          <w:sz w:val="24"/>
          <w:szCs w:val="24"/>
        </w:rPr>
        <w:t> </w:t>
      </w:r>
      <w:r>
        <w:rPr>
          <w:rFonts w:ascii="Calibri" w:hAnsi="Calibri" w:cs="Arial"/>
          <w:sz w:val="24"/>
          <w:szCs w:val="24"/>
        </w:rPr>
        <w:t>Jacques Gosselin</w:t>
      </w:r>
      <w:r w:rsidRPr="00306EF9">
        <w:rPr>
          <w:rFonts w:ascii="Calibri" w:hAnsi="Calibri" w:cs="Arial"/>
          <w:sz w:val="24"/>
          <w:szCs w:val="24"/>
        </w:rPr>
        <w:t xml:space="preserve">, </w:t>
      </w:r>
      <w:r w:rsidRPr="00306EF9">
        <w:rPr>
          <w:rFonts w:ascii="Calibri" w:hAnsi="Calibri" w:cs="Arial"/>
          <w:b/>
          <w:bCs/>
          <w:sz w:val="24"/>
          <w:szCs w:val="24"/>
        </w:rPr>
        <w:t>IL EST RÉSOLU unanimement</w:t>
      </w:r>
      <w:r w:rsidRPr="00306EF9">
        <w:rPr>
          <w:rFonts w:ascii="Calibri" w:hAnsi="Calibri" w:cs="Arial"/>
          <w:sz w:val="24"/>
          <w:szCs w:val="24"/>
        </w:rPr>
        <w:t xml:space="preserve"> </w:t>
      </w:r>
      <w:r w:rsidR="00F56E78">
        <w:rPr>
          <w:rFonts w:ascii="Calibri" w:hAnsi="Calibri" w:cs="Arial"/>
          <w:sz w:val="24"/>
          <w:szCs w:val="24"/>
        </w:rPr>
        <w:t>d’accepter le montant de 500</w:t>
      </w:r>
      <w:r w:rsidR="004F7C1A">
        <w:rPr>
          <w:rFonts w:ascii="Calibri" w:hAnsi="Calibri" w:cs="Arial"/>
          <w:sz w:val="24"/>
          <w:szCs w:val="24"/>
        </w:rPr>
        <w:t> </w:t>
      </w:r>
      <w:r w:rsidR="00F56E78">
        <w:rPr>
          <w:rFonts w:ascii="Calibri" w:hAnsi="Calibri" w:cs="Arial"/>
          <w:sz w:val="24"/>
          <w:szCs w:val="24"/>
        </w:rPr>
        <w:t xml:space="preserve">$, </w:t>
      </w:r>
      <w:r w:rsidR="005F3C30" w:rsidRPr="00306EF9">
        <w:rPr>
          <w:rFonts w:ascii="Calibri" w:hAnsi="Calibri" w:cs="Arial"/>
          <w:sz w:val="24"/>
          <w:szCs w:val="24"/>
        </w:rPr>
        <w:t>tel</w:t>
      </w:r>
      <w:r w:rsidRPr="00306EF9">
        <w:rPr>
          <w:rFonts w:ascii="Calibri" w:hAnsi="Calibri" w:cs="Arial"/>
          <w:sz w:val="24"/>
          <w:szCs w:val="24"/>
        </w:rPr>
        <w:t xml:space="preserve"> qu</w:t>
      </w:r>
      <w:r w:rsidR="00F56E78">
        <w:rPr>
          <w:rFonts w:ascii="Calibri" w:hAnsi="Calibri" w:cs="Arial"/>
          <w:sz w:val="24"/>
          <w:szCs w:val="24"/>
        </w:rPr>
        <w:t xml:space="preserve">e </w:t>
      </w:r>
      <w:r w:rsidRPr="00306EF9">
        <w:rPr>
          <w:rFonts w:ascii="Calibri" w:hAnsi="Calibri" w:cs="Arial"/>
          <w:sz w:val="24"/>
          <w:szCs w:val="24"/>
        </w:rPr>
        <w:t>discuté.</w:t>
      </w:r>
    </w:p>
    <w:p w14:paraId="74D0B506" w14:textId="6B3048BB" w:rsidR="00C4727C" w:rsidRDefault="00363B74" w:rsidP="00306EF9">
      <w:pPr>
        <w:pStyle w:val="PVMontitre2"/>
      </w:pPr>
      <w:bookmarkStart w:id="46" w:name="_Toc95467651"/>
      <w:bookmarkStart w:id="47" w:name="_Toc95470165"/>
      <w:bookmarkStart w:id="48" w:name="_Toc106707575"/>
      <w:bookmarkEnd w:id="45"/>
      <w:r>
        <w:t>p</w:t>
      </w:r>
      <w:r w:rsidR="00504505" w:rsidRPr="00E420FF">
        <w:t>oints en approbation</w:t>
      </w:r>
      <w:r w:rsidR="004F7C1A">
        <w:t> </w:t>
      </w:r>
      <w:r w:rsidR="00C4727C" w:rsidRPr="00E420FF">
        <w:t>;</w:t>
      </w:r>
      <w:bookmarkEnd w:id="46"/>
      <w:bookmarkEnd w:id="47"/>
      <w:bookmarkEnd w:id="48"/>
    </w:p>
    <w:p w14:paraId="2CA85DC9" w14:textId="13F0FD6E" w:rsidR="00306EF9" w:rsidRDefault="00306EF9" w:rsidP="00306EF9">
      <w:pPr>
        <w:pStyle w:val="PVMontitre3"/>
      </w:pPr>
      <w:bookmarkStart w:id="49" w:name="_Toc106707576"/>
      <w:r>
        <w:t>Plan de lutte contre la violence et l’intimidation</w:t>
      </w:r>
      <w:r w:rsidR="004F7C1A">
        <w:t> </w:t>
      </w:r>
      <w:r>
        <w:t>;</w:t>
      </w:r>
      <w:bookmarkEnd w:id="49"/>
    </w:p>
    <w:p w14:paraId="112DC76E" w14:textId="0EAA780B" w:rsidR="009863DE" w:rsidRPr="00F56E78" w:rsidRDefault="009863DE" w:rsidP="00363E7E">
      <w:pPr>
        <w:pStyle w:val="PVcorpstx2"/>
      </w:pPr>
      <w:r>
        <w:t>Mme</w:t>
      </w:r>
      <w:r w:rsidR="004F7C1A">
        <w:t> </w:t>
      </w:r>
      <w:r>
        <w:t xml:space="preserve">Alexandra </w:t>
      </w:r>
      <w:r w:rsidR="00F56E78">
        <w:t xml:space="preserve">Lavoie présente aux membres les résultats obtenus par les sondages du </w:t>
      </w:r>
      <w:r w:rsidR="00F56E78">
        <w:rPr>
          <w:i/>
          <w:iCs/>
        </w:rPr>
        <w:t>Plan de lutte contre la violence et l’intimidation.</w:t>
      </w:r>
      <w:r w:rsidR="00F56E78">
        <w:t xml:space="preserve"> Elle présente aussi les priorités ciblées au sein de nos établissements</w:t>
      </w:r>
      <w:r w:rsidR="00363E7E">
        <w:t xml:space="preserve">. Grâce aux efforts déployés cette année et les observations faites, le comité reviendra en force avec ce nouvel outil de dénonciation dès le </w:t>
      </w:r>
      <w:r w:rsidR="00363E7E">
        <w:lastRenderedPageBreak/>
        <w:t>début de la prochaine année scolaire pour toucher le plus grand nombre d’élèves possible. Le travail se poursuit. Le plan de lutte reste en constante évolution</w:t>
      </w:r>
      <w:r w:rsidR="00765565">
        <w:t>.</w:t>
      </w:r>
    </w:p>
    <w:p w14:paraId="447022E6" w14:textId="0D250ED4" w:rsidR="007C1DF1" w:rsidRDefault="007C1DF1" w:rsidP="007C1DF1">
      <w:pPr>
        <w:shd w:val="pct15" w:color="auto" w:fill="auto"/>
        <w:ind w:right="7710"/>
        <w:jc w:val="both"/>
        <w:rPr>
          <w:rFonts w:ascii="Calibri" w:hAnsi="Calibri" w:cs="Arial"/>
          <w:sz w:val="24"/>
          <w:szCs w:val="24"/>
          <w:highlight w:val="lightGray"/>
          <w:shd w:val="clear" w:color="auto" w:fill="E6E6E6"/>
        </w:rPr>
      </w:pPr>
      <w:bookmarkStart w:id="50" w:name="_Hlk106035295"/>
      <w:r w:rsidRPr="00306EF9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CÉ-21/22</w:t>
      </w:r>
      <w:r w:rsidR="00FF2A61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 xml:space="preserve"> </w:t>
      </w:r>
      <w:r w:rsidRPr="00306EF9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-0</w:t>
      </w:r>
      <w:r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21</w:t>
      </w:r>
    </w:p>
    <w:p w14:paraId="20100ECC" w14:textId="5B6C09DB" w:rsidR="009863DE" w:rsidRPr="00306EF9" w:rsidRDefault="009863DE" w:rsidP="009863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360"/>
        </w:tabs>
        <w:ind w:left="2517"/>
        <w:rPr>
          <w:rFonts w:ascii="Calibri" w:hAnsi="Calibri" w:cs="Arial"/>
          <w:sz w:val="24"/>
          <w:szCs w:val="24"/>
        </w:rPr>
      </w:pPr>
      <w:bookmarkStart w:id="51" w:name="_Hlk106035245"/>
      <w:bookmarkEnd w:id="50"/>
      <w:r w:rsidRPr="00306EF9">
        <w:rPr>
          <w:rFonts w:ascii="Calibri" w:hAnsi="Calibri" w:cs="Arial"/>
          <w:sz w:val="24"/>
          <w:szCs w:val="24"/>
        </w:rPr>
        <w:t xml:space="preserve">Sur une </w:t>
      </w:r>
      <w:r w:rsidRPr="00306EF9">
        <w:rPr>
          <w:rFonts w:ascii="Calibri" w:hAnsi="Calibri" w:cs="Arial"/>
          <w:b/>
          <w:bCs/>
          <w:sz w:val="24"/>
          <w:szCs w:val="24"/>
        </w:rPr>
        <w:t>PROPOSITION</w:t>
      </w:r>
      <w:r w:rsidRPr="00306EF9">
        <w:rPr>
          <w:rFonts w:ascii="Calibri" w:hAnsi="Calibri" w:cs="Arial"/>
          <w:sz w:val="24"/>
          <w:szCs w:val="24"/>
        </w:rPr>
        <w:t xml:space="preserve"> de M</w:t>
      </w:r>
      <w:r>
        <w:rPr>
          <w:rFonts w:ascii="Calibri" w:hAnsi="Calibri" w:cs="Arial"/>
          <w:sz w:val="24"/>
          <w:szCs w:val="24"/>
        </w:rPr>
        <w:t>.</w:t>
      </w:r>
      <w:r w:rsidR="00FF2A61">
        <w:rPr>
          <w:rFonts w:ascii="Calibri" w:hAnsi="Calibri" w:cs="Arial"/>
          <w:sz w:val="24"/>
          <w:szCs w:val="24"/>
        </w:rPr>
        <w:t> </w:t>
      </w:r>
      <w:r>
        <w:rPr>
          <w:rFonts w:ascii="Calibri" w:hAnsi="Calibri" w:cs="Arial"/>
          <w:sz w:val="24"/>
          <w:szCs w:val="24"/>
        </w:rPr>
        <w:t>Pier</w:t>
      </w:r>
      <w:r w:rsidR="00A10C20">
        <w:rPr>
          <w:rFonts w:ascii="Calibri" w:hAnsi="Calibri" w:cs="Arial"/>
          <w:sz w:val="24"/>
          <w:szCs w:val="24"/>
        </w:rPr>
        <w:t>re</w:t>
      </w:r>
      <w:r>
        <w:rPr>
          <w:rFonts w:ascii="Calibri" w:hAnsi="Calibri" w:cs="Arial"/>
          <w:sz w:val="24"/>
          <w:szCs w:val="24"/>
        </w:rPr>
        <w:t xml:space="preserve"> Béland</w:t>
      </w:r>
      <w:r w:rsidRPr="00306EF9">
        <w:rPr>
          <w:rFonts w:ascii="Calibri" w:hAnsi="Calibri" w:cs="Arial"/>
          <w:sz w:val="24"/>
          <w:szCs w:val="24"/>
        </w:rPr>
        <w:t xml:space="preserve">, </w:t>
      </w:r>
      <w:r w:rsidRPr="00306EF9">
        <w:rPr>
          <w:rFonts w:ascii="Calibri" w:hAnsi="Calibri" w:cs="Arial"/>
          <w:b/>
          <w:bCs/>
          <w:sz w:val="24"/>
          <w:szCs w:val="24"/>
        </w:rPr>
        <w:t>IL EST RÉSOLU unanimement</w:t>
      </w:r>
      <w:r w:rsidRPr="00306EF9">
        <w:rPr>
          <w:rFonts w:ascii="Calibri" w:hAnsi="Calibri" w:cs="Arial"/>
          <w:sz w:val="24"/>
          <w:szCs w:val="24"/>
        </w:rPr>
        <w:t xml:space="preserve"> d</w:t>
      </w:r>
      <w:r>
        <w:rPr>
          <w:rFonts w:ascii="Calibri" w:hAnsi="Calibri" w:cs="Arial"/>
          <w:sz w:val="24"/>
          <w:szCs w:val="24"/>
        </w:rPr>
        <w:t xml:space="preserve">’approuver le </w:t>
      </w:r>
      <w:r w:rsidR="00765565">
        <w:rPr>
          <w:rFonts w:ascii="Calibri" w:hAnsi="Calibri" w:cs="Arial"/>
          <w:i/>
          <w:iCs/>
          <w:sz w:val="24"/>
          <w:szCs w:val="24"/>
        </w:rPr>
        <w:t>P</w:t>
      </w:r>
      <w:r w:rsidRPr="00765565">
        <w:rPr>
          <w:rFonts w:ascii="Calibri" w:hAnsi="Calibri" w:cs="Arial"/>
          <w:i/>
          <w:iCs/>
          <w:sz w:val="24"/>
          <w:szCs w:val="24"/>
        </w:rPr>
        <w:t>lan de lutte</w:t>
      </w:r>
      <w:r w:rsidRPr="00306EF9">
        <w:rPr>
          <w:rFonts w:ascii="Calibri" w:hAnsi="Calibri" w:cs="Arial"/>
          <w:sz w:val="24"/>
          <w:szCs w:val="24"/>
        </w:rPr>
        <w:t xml:space="preserve"> tel qu’il a été </w:t>
      </w:r>
      <w:r w:rsidR="00363E7E">
        <w:rPr>
          <w:rFonts w:ascii="Calibri" w:hAnsi="Calibri" w:cs="Arial"/>
          <w:sz w:val="24"/>
          <w:szCs w:val="24"/>
        </w:rPr>
        <w:t>présenté</w:t>
      </w:r>
      <w:r w:rsidRPr="00306EF9">
        <w:rPr>
          <w:rFonts w:ascii="Calibri" w:hAnsi="Calibri" w:cs="Arial"/>
          <w:sz w:val="24"/>
          <w:szCs w:val="24"/>
        </w:rPr>
        <w:t>.</w:t>
      </w:r>
    </w:p>
    <w:p w14:paraId="15600130" w14:textId="27A16D11" w:rsidR="00306EF9" w:rsidRDefault="00113357" w:rsidP="00306EF9">
      <w:pPr>
        <w:pStyle w:val="PVMontitre3"/>
      </w:pPr>
      <w:bookmarkStart w:id="52" w:name="_Toc106707577"/>
      <w:bookmarkEnd w:id="51"/>
      <w:r>
        <w:t>Guide l’élève (3 secteurs)</w:t>
      </w:r>
      <w:r w:rsidR="00FF2A61">
        <w:t> </w:t>
      </w:r>
      <w:r>
        <w:t>;</w:t>
      </w:r>
      <w:bookmarkEnd w:id="52"/>
    </w:p>
    <w:p w14:paraId="4FDD91F0" w14:textId="37EA0152" w:rsidR="007C1DF1" w:rsidRDefault="007C1DF1" w:rsidP="007C1DF1">
      <w:pPr>
        <w:pStyle w:val="PVcorpstx3"/>
      </w:pPr>
      <w:r>
        <w:t>M.</w:t>
      </w:r>
      <w:r w:rsidR="00FF2A61">
        <w:t> </w:t>
      </w:r>
      <w:r>
        <w:t xml:space="preserve">Hugues Gendron présente aux membres les modifications apportées au </w:t>
      </w:r>
      <w:r>
        <w:rPr>
          <w:i/>
          <w:iCs/>
        </w:rPr>
        <w:t>Guide de l’élève</w:t>
      </w:r>
      <w:r>
        <w:t>.</w:t>
      </w:r>
    </w:p>
    <w:p w14:paraId="5938651D" w14:textId="61B6A14C" w:rsidR="009863DE" w:rsidRPr="007C1DF1" w:rsidRDefault="009863DE" w:rsidP="009863DE">
      <w:pPr>
        <w:shd w:val="pct15" w:color="auto" w:fill="auto"/>
        <w:ind w:right="7710"/>
        <w:jc w:val="both"/>
        <w:rPr>
          <w:rFonts w:ascii="Calibri" w:hAnsi="Calibri" w:cs="Arial"/>
          <w:sz w:val="24"/>
          <w:szCs w:val="24"/>
          <w:highlight w:val="lightGray"/>
          <w:shd w:val="clear" w:color="auto" w:fill="E6E6E6"/>
        </w:rPr>
      </w:pPr>
      <w:bookmarkStart w:id="53" w:name="_Hlk106035383"/>
      <w:r w:rsidRPr="00306EF9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CÉ-21/22</w:t>
      </w:r>
      <w:r w:rsidR="00FF2A61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 xml:space="preserve"> </w:t>
      </w:r>
      <w:r w:rsidRPr="00306EF9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-0</w:t>
      </w:r>
      <w:r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22</w:t>
      </w:r>
    </w:p>
    <w:p w14:paraId="6F267D32" w14:textId="15CE1F3A" w:rsidR="009863DE" w:rsidRPr="00306EF9" w:rsidRDefault="002F2EA1" w:rsidP="009863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360"/>
        </w:tabs>
        <w:ind w:left="2517"/>
        <w:rPr>
          <w:rFonts w:ascii="Calibri" w:hAnsi="Calibri" w:cs="Arial"/>
          <w:sz w:val="24"/>
          <w:szCs w:val="24"/>
        </w:rPr>
      </w:pPr>
      <w:bookmarkStart w:id="54" w:name="_Hlk106035419"/>
      <w:bookmarkEnd w:id="53"/>
      <w:r>
        <w:rPr>
          <w:rFonts w:ascii="Calibri" w:hAnsi="Calibri" w:cs="Arial"/>
          <w:sz w:val="24"/>
          <w:szCs w:val="24"/>
        </w:rPr>
        <w:t xml:space="preserve">Sur </w:t>
      </w:r>
      <w:r w:rsidR="009863DE" w:rsidRPr="00306EF9">
        <w:rPr>
          <w:rFonts w:ascii="Calibri" w:hAnsi="Calibri" w:cs="Arial"/>
          <w:sz w:val="24"/>
          <w:szCs w:val="24"/>
        </w:rPr>
        <w:t xml:space="preserve">une </w:t>
      </w:r>
      <w:r w:rsidR="009863DE" w:rsidRPr="00306EF9">
        <w:rPr>
          <w:rFonts w:ascii="Calibri" w:hAnsi="Calibri" w:cs="Arial"/>
          <w:b/>
          <w:bCs/>
          <w:sz w:val="24"/>
          <w:szCs w:val="24"/>
        </w:rPr>
        <w:t>PROPOSITION</w:t>
      </w:r>
      <w:r w:rsidR="009863DE" w:rsidRPr="00306EF9">
        <w:rPr>
          <w:rFonts w:ascii="Calibri" w:hAnsi="Calibri" w:cs="Arial"/>
          <w:sz w:val="24"/>
          <w:szCs w:val="24"/>
        </w:rPr>
        <w:t xml:space="preserve"> de M</w:t>
      </w:r>
      <w:r w:rsidR="009863DE">
        <w:rPr>
          <w:rFonts w:ascii="Calibri" w:hAnsi="Calibri" w:cs="Arial"/>
          <w:sz w:val="24"/>
          <w:szCs w:val="24"/>
        </w:rPr>
        <w:t>.</w:t>
      </w:r>
      <w:r w:rsidR="00FF2A61">
        <w:rPr>
          <w:rFonts w:ascii="Calibri" w:hAnsi="Calibri" w:cs="Arial"/>
          <w:sz w:val="24"/>
          <w:szCs w:val="24"/>
        </w:rPr>
        <w:t> </w:t>
      </w:r>
      <w:r w:rsidR="009863DE">
        <w:rPr>
          <w:rFonts w:ascii="Calibri" w:hAnsi="Calibri" w:cs="Arial"/>
          <w:sz w:val="24"/>
          <w:szCs w:val="24"/>
        </w:rPr>
        <w:t>Jacque Gosselin</w:t>
      </w:r>
      <w:r w:rsidR="009863DE" w:rsidRPr="00306EF9">
        <w:rPr>
          <w:rFonts w:ascii="Calibri" w:hAnsi="Calibri" w:cs="Arial"/>
          <w:sz w:val="24"/>
          <w:szCs w:val="24"/>
        </w:rPr>
        <w:t xml:space="preserve">, </w:t>
      </w:r>
      <w:r w:rsidR="009863DE" w:rsidRPr="00306EF9">
        <w:rPr>
          <w:rFonts w:ascii="Calibri" w:hAnsi="Calibri" w:cs="Arial"/>
          <w:b/>
          <w:bCs/>
          <w:sz w:val="24"/>
          <w:szCs w:val="24"/>
        </w:rPr>
        <w:t>IL EST RÉSOLU unanimement</w:t>
      </w:r>
      <w:r w:rsidR="009863DE" w:rsidRPr="00306EF9">
        <w:rPr>
          <w:rFonts w:ascii="Calibri" w:hAnsi="Calibri" w:cs="Arial"/>
          <w:sz w:val="24"/>
          <w:szCs w:val="24"/>
        </w:rPr>
        <w:t xml:space="preserve"> d</w:t>
      </w:r>
      <w:r w:rsidR="009863DE">
        <w:rPr>
          <w:rFonts w:ascii="Calibri" w:hAnsi="Calibri" w:cs="Arial"/>
          <w:sz w:val="24"/>
          <w:szCs w:val="24"/>
        </w:rPr>
        <w:t xml:space="preserve">’approuver le </w:t>
      </w:r>
      <w:r w:rsidR="00765565" w:rsidRPr="00765565">
        <w:rPr>
          <w:rFonts w:ascii="Calibri" w:hAnsi="Calibri" w:cs="Arial"/>
          <w:i/>
          <w:iCs/>
          <w:sz w:val="24"/>
          <w:szCs w:val="24"/>
        </w:rPr>
        <w:t>Guide de l’élève</w:t>
      </w:r>
      <w:r w:rsidR="009863DE" w:rsidRPr="00306EF9">
        <w:rPr>
          <w:rFonts w:ascii="Calibri" w:hAnsi="Calibri" w:cs="Arial"/>
          <w:sz w:val="24"/>
          <w:szCs w:val="24"/>
        </w:rPr>
        <w:t xml:space="preserve"> tel qu’il a été </w:t>
      </w:r>
      <w:r w:rsidR="00765565">
        <w:rPr>
          <w:rFonts w:ascii="Calibri" w:hAnsi="Calibri" w:cs="Arial"/>
          <w:sz w:val="24"/>
          <w:szCs w:val="24"/>
        </w:rPr>
        <w:t>modifié</w:t>
      </w:r>
      <w:r w:rsidR="009863DE" w:rsidRPr="00306EF9">
        <w:rPr>
          <w:rFonts w:ascii="Calibri" w:hAnsi="Calibri" w:cs="Arial"/>
          <w:sz w:val="24"/>
          <w:szCs w:val="24"/>
        </w:rPr>
        <w:t>.</w:t>
      </w:r>
    </w:p>
    <w:bookmarkEnd w:id="54"/>
    <w:p w14:paraId="670B1DF4" w14:textId="77777777" w:rsidR="009863DE" w:rsidRPr="007C1DF1" w:rsidRDefault="009863DE" w:rsidP="007C1DF1">
      <w:pPr>
        <w:pStyle w:val="PVcorpstx3"/>
      </w:pPr>
    </w:p>
    <w:p w14:paraId="06B13F29" w14:textId="76E1E589" w:rsidR="00113357" w:rsidRDefault="00113357" w:rsidP="00306EF9">
      <w:pPr>
        <w:pStyle w:val="PVMontitre3"/>
      </w:pPr>
      <w:bookmarkStart w:id="55" w:name="_Toc106707578"/>
      <w:r>
        <w:t>Frais chargés par programme</w:t>
      </w:r>
      <w:r w:rsidR="00FF2A61">
        <w:t> </w:t>
      </w:r>
      <w:r>
        <w:t>;</w:t>
      </w:r>
      <w:bookmarkEnd w:id="55"/>
    </w:p>
    <w:p w14:paraId="304D2C86" w14:textId="0A89E245" w:rsidR="009863DE" w:rsidRDefault="009863DE" w:rsidP="009863DE">
      <w:pPr>
        <w:pStyle w:val="PVcorpstx3"/>
      </w:pPr>
      <w:r>
        <w:t>M.</w:t>
      </w:r>
      <w:r w:rsidR="00FF2A61">
        <w:t> </w:t>
      </w:r>
      <w:r>
        <w:t>Gendron présente le document présentant les frais chargés par programme.</w:t>
      </w:r>
    </w:p>
    <w:p w14:paraId="112FA473" w14:textId="3656C8FC" w:rsidR="009863DE" w:rsidRPr="007C1DF1" w:rsidRDefault="009863DE" w:rsidP="009863DE">
      <w:pPr>
        <w:shd w:val="pct15" w:color="auto" w:fill="auto"/>
        <w:ind w:right="7710"/>
        <w:jc w:val="both"/>
        <w:rPr>
          <w:rFonts w:ascii="Calibri" w:hAnsi="Calibri" w:cs="Arial"/>
          <w:sz w:val="24"/>
          <w:szCs w:val="24"/>
          <w:highlight w:val="lightGray"/>
          <w:shd w:val="clear" w:color="auto" w:fill="E6E6E6"/>
        </w:rPr>
      </w:pPr>
      <w:bookmarkStart w:id="56" w:name="_Hlk106035552"/>
      <w:r w:rsidRPr="00306EF9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CÉ-21/22</w:t>
      </w:r>
      <w:r w:rsidR="00FF2A61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 xml:space="preserve"> </w:t>
      </w:r>
      <w:r w:rsidRPr="00306EF9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-0</w:t>
      </w:r>
      <w:r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23</w:t>
      </w:r>
    </w:p>
    <w:p w14:paraId="0B950430" w14:textId="0D8BE082" w:rsidR="004A344A" w:rsidRPr="00267883" w:rsidRDefault="00765565" w:rsidP="002678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360"/>
        </w:tabs>
        <w:ind w:left="2517"/>
        <w:rPr>
          <w:rFonts w:ascii="Calibri" w:hAnsi="Calibri" w:cs="Arial"/>
          <w:sz w:val="24"/>
          <w:szCs w:val="24"/>
        </w:rPr>
      </w:pPr>
      <w:bookmarkStart w:id="57" w:name="_Toc95467652"/>
      <w:bookmarkStart w:id="58" w:name="_Toc95470166"/>
      <w:bookmarkEnd w:id="56"/>
      <w:r>
        <w:rPr>
          <w:rFonts w:ascii="Calibri" w:hAnsi="Calibri" w:cs="Arial"/>
          <w:sz w:val="24"/>
          <w:szCs w:val="24"/>
        </w:rPr>
        <w:t xml:space="preserve">Sur </w:t>
      </w:r>
      <w:r w:rsidR="009863DE" w:rsidRPr="00306EF9">
        <w:rPr>
          <w:rFonts w:ascii="Calibri" w:hAnsi="Calibri" w:cs="Arial"/>
          <w:sz w:val="24"/>
          <w:szCs w:val="24"/>
        </w:rPr>
        <w:t xml:space="preserve">une </w:t>
      </w:r>
      <w:r w:rsidR="009863DE" w:rsidRPr="00306EF9">
        <w:rPr>
          <w:rFonts w:ascii="Calibri" w:hAnsi="Calibri" w:cs="Arial"/>
          <w:b/>
          <w:bCs/>
          <w:sz w:val="24"/>
          <w:szCs w:val="24"/>
        </w:rPr>
        <w:t>PROPOSITION</w:t>
      </w:r>
      <w:r w:rsidR="009863DE" w:rsidRPr="00306EF9">
        <w:rPr>
          <w:rFonts w:ascii="Calibri" w:hAnsi="Calibri" w:cs="Arial"/>
          <w:sz w:val="24"/>
          <w:szCs w:val="24"/>
        </w:rPr>
        <w:t xml:space="preserve"> de M</w:t>
      </w:r>
      <w:r w:rsidR="008B4F58">
        <w:rPr>
          <w:rFonts w:ascii="Calibri" w:hAnsi="Calibri" w:cs="Arial"/>
          <w:sz w:val="24"/>
          <w:szCs w:val="24"/>
        </w:rPr>
        <w:t>me</w:t>
      </w:r>
      <w:r w:rsidR="00FF2A61">
        <w:rPr>
          <w:rFonts w:ascii="Calibri" w:hAnsi="Calibri" w:cs="Arial"/>
          <w:sz w:val="24"/>
          <w:szCs w:val="24"/>
        </w:rPr>
        <w:t> </w:t>
      </w:r>
      <w:r w:rsidR="008B4F58">
        <w:rPr>
          <w:rFonts w:ascii="Calibri" w:hAnsi="Calibri" w:cs="Arial"/>
          <w:sz w:val="24"/>
          <w:szCs w:val="24"/>
        </w:rPr>
        <w:t>Marie-Lyne Castonguay</w:t>
      </w:r>
      <w:r w:rsidR="009863DE" w:rsidRPr="00306EF9">
        <w:rPr>
          <w:rFonts w:ascii="Calibri" w:hAnsi="Calibri" w:cs="Arial"/>
          <w:sz w:val="24"/>
          <w:szCs w:val="24"/>
        </w:rPr>
        <w:t xml:space="preserve">, </w:t>
      </w:r>
      <w:r w:rsidR="009863DE" w:rsidRPr="00306EF9">
        <w:rPr>
          <w:rFonts w:ascii="Calibri" w:hAnsi="Calibri" w:cs="Arial"/>
          <w:b/>
          <w:bCs/>
          <w:sz w:val="24"/>
          <w:szCs w:val="24"/>
        </w:rPr>
        <w:t>IL EST RÉSOLU unanimement</w:t>
      </w:r>
      <w:r w:rsidR="009863DE" w:rsidRPr="00306EF9">
        <w:rPr>
          <w:rFonts w:ascii="Calibri" w:hAnsi="Calibri" w:cs="Arial"/>
          <w:sz w:val="24"/>
          <w:szCs w:val="24"/>
        </w:rPr>
        <w:t xml:space="preserve"> d</w:t>
      </w:r>
      <w:r w:rsidR="009863DE">
        <w:rPr>
          <w:rFonts w:ascii="Calibri" w:hAnsi="Calibri" w:cs="Arial"/>
          <w:sz w:val="24"/>
          <w:szCs w:val="24"/>
        </w:rPr>
        <w:t xml:space="preserve">’approuver le </w:t>
      </w:r>
      <w:r w:rsidR="008B4F58">
        <w:rPr>
          <w:rFonts w:ascii="Calibri" w:hAnsi="Calibri" w:cs="Arial"/>
          <w:sz w:val="24"/>
          <w:szCs w:val="24"/>
        </w:rPr>
        <w:t>document sur les frais de programmes tel qu’il a été présenté</w:t>
      </w:r>
      <w:r w:rsidR="00267883">
        <w:rPr>
          <w:rFonts w:ascii="Calibri" w:hAnsi="Calibri" w:cs="Arial"/>
          <w:sz w:val="24"/>
          <w:szCs w:val="24"/>
        </w:rPr>
        <w:t>.</w:t>
      </w:r>
    </w:p>
    <w:p w14:paraId="05BD9A59" w14:textId="532FBA18" w:rsidR="0089033A" w:rsidRPr="00D53D7A" w:rsidRDefault="00363B74" w:rsidP="00D53D7A">
      <w:pPr>
        <w:pStyle w:val="PVMontitre2"/>
      </w:pPr>
      <w:bookmarkStart w:id="59" w:name="_Toc106707579"/>
      <w:r>
        <w:t>p</w:t>
      </w:r>
      <w:r w:rsidR="00F92696" w:rsidRPr="00D53D7A">
        <w:t>oints d’information</w:t>
      </w:r>
      <w:r w:rsidR="00FF2A61">
        <w:t> </w:t>
      </w:r>
      <w:r w:rsidR="00F92696" w:rsidRPr="00D53D7A">
        <w:t>;</w:t>
      </w:r>
      <w:bookmarkEnd w:id="57"/>
      <w:bookmarkEnd w:id="58"/>
      <w:bookmarkEnd w:id="59"/>
    </w:p>
    <w:p w14:paraId="55D702DA" w14:textId="69031856" w:rsidR="00F92696" w:rsidRPr="0088444F" w:rsidRDefault="00767AAD" w:rsidP="00405446">
      <w:pPr>
        <w:pStyle w:val="PVMontitre3"/>
      </w:pPr>
      <w:bookmarkStart w:id="60" w:name="_Toc95222294"/>
      <w:bookmarkStart w:id="61" w:name="_Toc95222686"/>
      <w:bookmarkStart w:id="62" w:name="_Toc95467653"/>
      <w:bookmarkStart w:id="63" w:name="_Toc95470167"/>
      <w:bookmarkStart w:id="64" w:name="_Toc106707580"/>
      <w:r w:rsidRPr="00F81752">
        <w:t>Personnel enseignant</w:t>
      </w:r>
      <w:r w:rsidR="00FF2A61">
        <w:t> </w:t>
      </w:r>
      <w:r w:rsidRPr="00F81752">
        <w:t>;</w:t>
      </w:r>
      <w:bookmarkEnd w:id="60"/>
      <w:bookmarkEnd w:id="61"/>
      <w:bookmarkEnd w:id="62"/>
      <w:bookmarkEnd w:id="63"/>
      <w:bookmarkEnd w:id="64"/>
    </w:p>
    <w:p w14:paraId="6C974061" w14:textId="62FED885" w:rsidR="00D60E37" w:rsidRDefault="00D60E37" w:rsidP="007C1DF1">
      <w:pPr>
        <w:pStyle w:val="PVPuceCorps3"/>
      </w:pPr>
      <w:r>
        <w:t>M.</w:t>
      </w:r>
      <w:r w:rsidR="00FF2A61">
        <w:t> </w:t>
      </w:r>
      <w:r>
        <w:t xml:space="preserve">Pierre Béland, </w:t>
      </w:r>
      <w:r w:rsidRPr="007C1DF1">
        <w:t>enseignant</w:t>
      </w:r>
      <w:r>
        <w:t xml:space="preserve"> en pâtes et papiers (secteur</w:t>
      </w:r>
      <w:r w:rsidR="00765565">
        <w:t xml:space="preserve"> Val-Saint-François) remercie Mme</w:t>
      </w:r>
      <w:r w:rsidR="00FF2A61">
        <w:t> </w:t>
      </w:r>
      <w:r w:rsidR="00765565">
        <w:t>Alexandra Lavoie pour ses services durant les dernières années.</w:t>
      </w:r>
      <w:r w:rsidR="004A344A">
        <w:t xml:space="preserve"> Tous les membres se joignent à lui pour souhaiter une belle continuation à Mme</w:t>
      </w:r>
      <w:r w:rsidR="00FF2A61">
        <w:t> </w:t>
      </w:r>
      <w:r w:rsidR="004A344A">
        <w:t>Lavoie.</w:t>
      </w:r>
    </w:p>
    <w:p w14:paraId="374E6661" w14:textId="77777777" w:rsidR="00267883" w:rsidRDefault="00267883" w:rsidP="00267883">
      <w:pPr>
        <w:pStyle w:val="PVPuceCorps3"/>
        <w:numPr>
          <w:ilvl w:val="0"/>
          <w:numId w:val="0"/>
        </w:numPr>
        <w:ind w:left="3119" w:hanging="425"/>
      </w:pPr>
    </w:p>
    <w:p w14:paraId="32963DED" w14:textId="5E6E4B58" w:rsidR="00767AAD" w:rsidRDefault="00D60E37" w:rsidP="002D1133">
      <w:pPr>
        <w:pStyle w:val="PVPuceCorps3"/>
      </w:pPr>
      <w:r>
        <w:t>Mme</w:t>
      </w:r>
      <w:r w:rsidR="00FF2A61">
        <w:t> </w:t>
      </w:r>
      <w:r>
        <w:t xml:space="preserve">Carolle Tousignant, enseignante en lancement d’une entreprise (secteur Memphrémagog) </w:t>
      </w:r>
      <w:r w:rsidR="00BB7BC2">
        <w:t xml:space="preserve">affirme que l’année a été moins </w:t>
      </w:r>
      <w:r w:rsidR="007D503F">
        <w:t xml:space="preserve">achalandée au niveau de la clientèle. Il y a eu beaucoup de réflexions à propos de ce qu’ils pouvaient faire pour attirer des étudiants. L’équipe planche sur la possibilité d’offrir des </w:t>
      </w:r>
      <w:r w:rsidR="007D503F">
        <w:lastRenderedPageBreak/>
        <w:t>cours sur mesure spécialisés dans des domaines très en demande comme les technologies de l’information et l’agrotourisme.</w:t>
      </w:r>
    </w:p>
    <w:p w14:paraId="279232D8" w14:textId="36C9917B" w:rsidR="00113357" w:rsidRPr="00F81752" w:rsidRDefault="00113357" w:rsidP="00113357">
      <w:pPr>
        <w:pStyle w:val="PVMontitre3"/>
      </w:pPr>
      <w:bookmarkStart w:id="65" w:name="_Toc106707581"/>
      <w:r>
        <w:t>Personnel de soutien</w:t>
      </w:r>
      <w:r w:rsidR="00FF2A61">
        <w:t> </w:t>
      </w:r>
      <w:r w:rsidR="003B4879">
        <w:t>;</w:t>
      </w:r>
      <w:bookmarkEnd w:id="65"/>
    </w:p>
    <w:p w14:paraId="4E5BF033" w14:textId="5A14062B" w:rsidR="00767AAD" w:rsidRPr="001A6E33" w:rsidRDefault="0087670F" w:rsidP="009F771A">
      <w:pPr>
        <w:pStyle w:val="PVPuceCorps3"/>
      </w:pPr>
      <w:r>
        <w:t>Mme</w:t>
      </w:r>
      <w:r w:rsidR="00FF2A61">
        <w:t> </w:t>
      </w:r>
      <w:r>
        <w:t xml:space="preserve">Brigitte Demoulin </w:t>
      </w:r>
      <w:r w:rsidR="007D503F">
        <w:t>affirme que les membres du personnel de soutien revoient</w:t>
      </w:r>
      <w:r w:rsidR="00D925CD">
        <w:t xml:space="preserve"> leurs méthodes de travail pour que les 3 centres réussissent à travailler mieux ensemble.</w:t>
      </w:r>
    </w:p>
    <w:p w14:paraId="381AA932" w14:textId="6DDEE749" w:rsidR="00767AAD" w:rsidRPr="00F81752" w:rsidRDefault="00767AAD" w:rsidP="002D1133">
      <w:pPr>
        <w:pStyle w:val="PVMontitre3"/>
      </w:pPr>
      <w:bookmarkStart w:id="66" w:name="_Toc95222296"/>
      <w:bookmarkStart w:id="67" w:name="_Toc95222688"/>
      <w:bookmarkStart w:id="68" w:name="_Toc95467655"/>
      <w:bookmarkStart w:id="69" w:name="_Toc95470169"/>
      <w:bookmarkStart w:id="70" w:name="_Toc106707582"/>
      <w:r w:rsidRPr="00F81752">
        <w:t>Personnel professionnel</w:t>
      </w:r>
      <w:r w:rsidR="00FF2A61">
        <w:t> </w:t>
      </w:r>
      <w:r w:rsidRPr="00F81752">
        <w:t>;</w:t>
      </w:r>
      <w:bookmarkEnd w:id="66"/>
      <w:bookmarkEnd w:id="67"/>
      <w:bookmarkEnd w:id="68"/>
      <w:bookmarkEnd w:id="69"/>
      <w:bookmarkEnd w:id="70"/>
    </w:p>
    <w:p w14:paraId="71D9C6BE" w14:textId="05FFEE8A" w:rsidR="00767AAD" w:rsidRPr="00AA5213" w:rsidRDefault="009F771A" w:rsidP="009F771A">
      <w:pPr>
        <w:pStyle w:val="PVPuceCorps3"/>
      </w:pPr>
      <w:r>
        <w:t>Mme</w:t>
      </w:r>
      <w:r w:rsidR="00FF2A61">
        <w:t> </w:t>
      </w:r>
      <w:r>
        <w:t xml:space="preserve">Alexandra </w:t>
      </w:r>
      <w:r w:rsidR="00D925CD">
        <w:t>Lavoie annonce qu’elle laisse sa place à Mme</w:t>
      </w:r>
      <w:r w:rsidR="00FF2A61">
        <w:t> </w:t>
      </w:r>
      <w:r w:rsidR="00D925CD">
        <w:t>Claudel Lamarre dès le 1</w:t>
      </w:r>
      <w:r w:rsidR="00D925CD">
        <w:rPr>
          <w:vertAlign w:val="superscript"/>
        </w:rPr>
        <w:t>er</w:t>
      </w:r>
      <w:r w:rsidR="00FF2A61">
        <w:rPr>
          <w:vertAlign w:val="superscript"/>
        </w:rPr>
        <w:t> </w:t>
      </w:r>
      <w:r w:rsidR="00D925CD">
        <w:t>juillet. Elle retourne au secteur jeune.</w:t>
      </w:r>
    </w:p>
    <w:p w14:paraId="4AAA5039" w14:textId="1B5BBFED" w:rsidR="00767AAD" w:rsidRDefault="00767AAD" w:rsidP="002D1133">
      <w:pPr>
        <w:pStyle w:val="PVMontitre3"/>
      </w:pPr>
      <w:bookmarkStart w:id="71" w:name="_Toc95222297"/>
      <w:bookmarkStart w:id="72" w:name="_Toc95222689"/>
      <w:bookmarkStart w:id="73" w:name="_Toc95467656"/>
      <w:bookmarkStart w:id="74" w:name="_Toc95470170"/>
      <w:bookmarkStart w:id="75" w:name="_Toc106707583"/>
      <w:r w:rsidRPr="00F81752">
        <w:t>Membres élèves</w:t>
      </w:r>
      <w:r w:rsidR="00FF2A61">
        <w:t> </w:t>
      </w:r>
      <w:r w:rsidRPr="00F81752">
        <w:t>;</w:t>
      </w:r>
      <w:bookmarkEnd w:id="71"/>
      <w:bookmarkEnd w:id="72"/>
      <w:bookmarkEnd w:id="73"/>
      <w:bookmarkEnd w:id="74"/>
      <w:bookmarkEnd w:id="75"/>
    </w:p>
    <w:p w14:paraId="02D47573" w14:textId="30F10BB3" w:rsidR="00F81752" w:rsidRPr="00F81752" w:rsidRDefault="008F118F" w:rsidP="009F771A">
      <w:pPr>
        <w:pStyle w:val="PVPuceCorps3"/>
      </w:pPr>
      <w:r>
        <w:t xml:space="preserve">Secteur </w:t>
      </w:r>
      <w:r w:rsidR="003B4879">
        <w:t>Magog</w:t>
      </w:r>
      <w:r w:rsidR="00A34E19">
        <w:t> : Mme</w:t>
      </w:r>
      <w:r w:rsidR="00FF2A61">
        <w:t> </w:t>
      </w:r>
      <w:r w:rsidR="00A34E19">
        <w:t>Julie Latulipe</w:t>
      </w:r>
      <w:r w:rsidR="00D925CD">
        <w:t xml:space="preserve"> fait un retour sur l’arrimage des 2 centres (Magog et Windsor) du dernier mois. Ce jumelage a créé de l’anxiété chez certains élèves. Certains étudiants ont trouvé que le temps d’attente pour</w:t>
      </w:r>
      <w:r w:rsidR="00587CF7">
        <w:t xml:space="preserve"> pouvoir parler à un enseignant était plus long et que cela a peut-être nui à leur réussite. L’expérience s’est tout de même avérée bénéfique à plusieurs niveaux et certains ont beaucoup apprécié.</w:t>
      </w:r>
    </w:p>
    <w:p w14:paraId="2BAA6EFB" w14:textId="29DEA9DC" w:rsidR="00767AAD" w:rsidRPr="00F81752" w:rsidRDefault="00767AAD" w:rsidP="002D1133">
      <w:pPr>
        <w:pStyle w:val="PVMontitre3"/>
      </w:pPr>
      <w:bookmarkStart w:id="76" w:name="_Toc95222298"/>
      <w:bookmarkStart w:id="77" w:name="_Toc95222690"/>
      <w:bookmarkStart w:id="78" w:name="_Toc95467657"/>
      <w:bookmarkStart w:id="79" w:name="_Toc95470171"/>
      <w:bookmarkStart w:id="80" w:name="_Toc106707584"/>
      <w:r w:rsidRPr="00F81752">
        <w:t>Membres parents</w:t>
      </w:r>
      <w:r w:rsidR="00FF2A61">
        <w:t> </w:t>
      </w:r>
      <w:r w:rsidRPr="00F81752">
        <w:t>;</w:t>
      </w:r>
      <w:bookmarkEnd w:id="76"/>
      <w:bookmarkEnd w:id="77"/>
      <w:bookmarkEnd w:id="78"/>
      <w:bookmarkEnd w:id="79"/>
      <w:bookmarkEnd w:id="80"/>
    </w:p>
    <w:p w14:paraId="2658BBC6" w14:textId="5E2730B1" w:rsidR="00767AAD" w:rsidRDefault="002274FD" w:rsidP="009F771A">
      <w:pPr>
        <w:pStyle w:val="PVPuceCorps3"/>
      </w:pPr>
      <w:r w:rsidRPr="002274FD">
        <w:t>Mme</w:t>
      </w:r>
      <w:r w:rsidR="00FF2A61">
        <w:t> </w:t>
      </w:r>
      <w:r w:rsidRPr="002274FD">
        <w:t>Mélissa Lessard</w:t>
      </w:r>
      <w:r w:rsidR="00587CF7">
        <w:t xml:space="preserve"> partage son vécu face aux questionnements fréquents d’autres parents qui ignorent ce qu’est le programme concomitance. Elle juge que cette avenue devrait être publicisée davantage. La direction affirme y mettre des efforts</w:t>
      </w:r>
      <w:r w:rsidR="00FF2A61">
        <w:t> </w:t>
      </w:r>
      <w:r w:rsidR="00587CF7">
        <w:t>; on veut faire connaître</w:t>
      </w:r>
      <w:r w:rsidR="00CA3A92">
        <w:t xml:space="preserve"> mieux les programmes et changer l’image négative du DEP en général.</w:t>
      </w:r>
    </w:p>
    <w:p w14:paraId="388057ED" w14:textId="2083D2FD" w:rsidR="003B4879" w:rsidRPr="00F81752" w:rsidRDefault="003B4879" w:rsidP="003B4879">
      <w:pPr>
        <w:pStyle w:val="PVMontitre3"/>
      </w:pPr>
      <w:bookmarkStart w:id="81" w:name="_Toc106707585"/>
      <w:r>
        <w:t>Milieu socio-économique</w:t>
      </w:r>
      <w:r w:rsidR="00FF2A61">
        <w:t> </w:t>
      </w:r>
      <w:r>
        <w:t>;</w:t>
      </w:r>
      <w:bookmarkEnd w:id="81"/>
    </w:p>
    <w:p w14:paraId="352859B8" w14:textId="3DBE31DE" w:rsidR="00767AAD" w:rsidRPr="00090E67" w:rsidRDefault="00CA3A92" w:rsidP="00CA3A92">
      <w:pPr>
        <w:pStyle w:val="PVPuceCorps3"/>
      </w:pPr>
      <w:r>
        <w:t>M.</w:t>
      </w:r>
      <w:r w:rsidR="00FF2A61">
        <w:t> </w:t>
      </w:r>
      <w:r>
        <w:t xml:space="preserve">Jacques Gosselin réitère que plusieurs projets sont en marche pour les jeunes chez </w:t>
      </w:r>
      <w:r>
        <w:rPr>
          <w:i/>
          <w:iCs/>
        </w:rPr>
        <w:t xml:space="preserve">Action sport vélo </w:t>
      </w:r>
      <w:r>
        <w:t xml:space="preserve">et au </w:t>
      </w:r>
      <w:r>
        <w:rPr>
          <w:i/>
          <w:iCs/>
        </w:rPr>
        <w:t>CJE</w:t>
      </w:r>
      <w:r>
        <w:t xml:space="preserve"> cet été. Il invite aussi le centre à diriger chez eux des jeunes qui ne finiraient pas leur formation. Ils ont d’autres outils pour les aider.</w:t>
      </w:r>
    </w:p>
    <w:p w14:paraId="6806C9EC" w14:textId="65BD670F" w:rsidR="00767AAD" w:rsidRPr="00F81752" w:rsidRDefault="00767AAD" w:rsidP="002D1133">
      <w:pPr>
        <w:pStyle w:val="PVMontitre3"/>
      </w:pPr>
      <w:bookmarkStart w:id="82" w:name="_Toc95222300"/>
      <w:bookmarkStart w:id="83" w:name="_Toc95222692"/>
      <w:bookmarkStart w:id="84" w:name="_Toc95467659"/>
      <w:bookmarkStart w:id="85" w:name="_Toc95470173"/>
      <w:bookmarkStart w:id="86" w:name="_Toc106707586"/>
      <w:r w:rsidRPr="00F81752">
        <w:lastRenderedPageBreak/>
        <w:t>Membres du milieu de l’entreprise</w:t>
      </w:r>
      <w:r w:rsidR="00FF2A61">
        <w:t> </w:t>
      </w:r>
      <w:r w:rsidRPr="00F81752">
        <w:t>;</w:t>
      </w:r>
      <w:bookmarkEnd w:id="82"/>
      <w:bookmarkEnd w:id="83"/>
      <w:bookmarkEnd w:id="84"/>
      <w:bookmarkEnd w:id="85"/>
      <w:bookmarkEnd w:id="86"/>
    </w:p>
    <w:p w14:paraId="677D5A05" w14:textId="77777777" w:rsidR="00EE6F1B" w:rsidRPr="00EE6F1B" w:rsidRDefault="002274FD" w:rsidP="00C2519E">
      <w:pPr>
        <w:pStyle w:val="PVcorpstx3"/>
      </w:pPr>
      <w:r>
        <w:t>Aucun</w:t>
      </w:r>
    </w:p>
    <w:p w14:paraId="4EF35240" w14:textId="77777777" w:rsidR="00767AAD" w:rsidRDefault="00767AAD" w:rsidP="002D1133">
      <w:pPr>
        <w:pStyle w:val="PVMontitre3"/>
      </w:pPr>
      <w:bookmarkStart w:id="87" w:name="_Toc95222301"/>
      <w:bookmarkStart w:id="88" w:name="_Toc95222693"/>
      <w:bookmarkStart w:id="89" w:name="_Toc95467660"/>
      <w:bookmarkStart w:id="90" w:name="_Toc95470174"/>
      <w:bookmarkStart w:id="91" w:name="_Toc106707587"/>
      <w:r w:rsidRPr="00B465AB">
        <w:t>Direction</w:t>
      </w:r>
      <w:r w:rsidR="00AE35C3" w:rsidRPr="00F81752">
        <w:t>.</w:t>
      </w:r>
      <w:bookmarkEnd w:id="87"/>
      <w:bookmarkEnd w:id="88"/>
      <w:bookmarkEnd w:id="89"/>
      <w:bookmarkEnd w:id="90"/>
      <w:bookmarkEnd w:id="91"/>
    </w:p>
    <w:p w14:paraId="67A73252" w14:textId="1799BA35" w:rsidR="0074217A" w:rsidRDefault="0074217A" w:rsidP="00EF63E3">
      <w:pPr>
        <w:pStyle w:val="PVPuceCorps3"/>
      </w:pPr>
      <w:r>
        <w:t>M.</w:t>
      </w:r>
      <w:r w:rsidR="00FF2A61">
        <w:t> </w:t>
      </w:r>
      <w:r>
        <w:t xml:space="preserve">Hugues Gendron </w:t>
      </w:r>
      <w:r w:rsidR="00CA3A92">
        <w:t>souligne qu’un travail continuel sur «</w:t>
      </w:r>
      <w:r w:rsidR="00FF2A61">
        <w:t> </w:t>
      </w:r>
      <w:r w:rsidR="00CA3A92">
        <w:t>repenser</w:t>
      </w:r>
      <w:r w:rsidR="00FF2A61">
        <w:t> </w:t>
      </w:r>
      <w:r w:rsidR="00CA3A92">
        <w:t xml:space="preserve">» les formations est fait. </w:t>
      </w:r>
      <w:r w:rsidR="005E52C5">
        <w:t>Ils veulent répondre le mieux possible aux besoins, aux attentes, autant des enseignants que des élèves. Ils veulent mett</w:t>
      </w:r>
      <w:r w:rsidR="00FF2A61">
        <w:t>re</w:t>
      </w:r>
      <w:r w:rsidR="005E52C5">
        <w:t xml:space="preserve"> de l’avant de plus en plus le travail d’équipe et susciter l’appétit de la clientèle.</w:t>
      </w:r>
    </w:p>
    <w:p w14:paraId="177F5F4E" w14:textId="2E278723" w:rsidR="0074217A" w:rsidRPr="00E420FF" w:rsidRDefault="00363B74" w:rsidP="00E420FF">
      <w:pPr>
        <w:pStyle w:val="PVMontitre2"/>
      </w:pPr>
      <w:bookmarkStart w:id="92" w:name="_Toc95467661"/>
      <w:bookmarkStart w:id="93" w:name="_Toc95470175"/>
      <w:bookmarkStart w:id="94" w:name="_Toc106707588"/>
      <w:r>
        <w:t>c</w:t>
      </w:r>
      <w:r w:rsidR="0074217A" w:rsidRPr="00E420FF">
        <w:t>ourrier</w:t>
      </w:r>
      <w:r w:rsidR="00FF2A61">
        <w:t> </w:t>
      </w:r>
      <w:r w:rsidR="0074217A" w:rsidRPr="00E420FF">
        <w:t>;</w:t>
      </w:r>
      <w:bookmarkEnd w:id="92"/>
      <w:bookmarkEnd w:id="93"/>
      <w:bookmarkEnd w:id="94"/>
    </w:p>
    <w:p w14:paraId="0C77F93F" w14:textId="77777777" w:rsidR="0074217A" w:rsidRDefault="0074217A" w:rsidP="0074217A">
      <w:pPr>
        <w:pStyle w:val="PVcorpstx2"/>
      </w:pPr>
      <w:r>
        <w:t>Aucun</w:t>
      </w:r>
    </w:p>
    <w:p w14:paraId="71A1AB6B" w14:textId="3D7817A4" w:rsidR="0074217A" w:rsidRPr="00E420FF" w:rsidRDefault="00363B74" w:rsidP="00E420FF">
      <w:pPr>
        <w:pStyle w:val="PVMontitre2"/>
      </w:pPr>
      <w:bookmarkStart w:id="95" w:name="_Toc95467662"/>
      <w:bookmarkStart w:id="96" w:name="_Toc95470176"/>
      <w:bookmarkStart w:id="97" w:name="_Toc106707589"/>
      <w:r>
        <w:t>v</w:t>
      </w:r>
      <w:r w:rsidR="0074217A" w:rsidRPr="00E420FF">
        <w:t>aria</w:t>
      </w:r>
      <w:r w:rsidR="00FF2A61">
        <w:t> </w:t>
      </w:r>
      <w:r w:rsidR="0074217A" w:rsidRPr="00E420FF">
        <w:t>;</w:t>
      </w:r>
      <w:bookmarkEnd w:id="95"/>
      <w:bookmarkEnd w:id="96"/>
      <w:bookmarkEnd w:id="97"/>
    </w:p>
    <w:p w14:paraId="623A174A" w14:textId="77777777" w:rsidR="0074217A" w:rsidRDefault="00A9780D" w:rsidP="0074217A">
      <w:pPr>
        <w:pStyle w:val="PVcorpstx2"/>
      </w:pPr>
      <w:r>
        <w:t>Aucun</w:t>
      </w:r>
    </w:p>
    <w:p w14:paraId="699C4F9E" w14:textId="432FC4D2" w:rsidR="00A9780D" w:rsidRPr="00E420FF" w:rsidRDefault="00363B74" w:rsidP="00E420FF">
      <w:pPr>
        <w:pStyle w:val="PVMontitre2"/>
      </w:pPr>
      <w:bookmarkStart w:id="98" w:name="_Toc95467663"/>
      <w:bookmarkStart w:id="99" w:name="_Toc95470177"/>
      <w:bookmarkStart w:id="100" w:name="_Toc106707590"/>
      <w:r>
        <w:t>d</w:t>
      </w:r>
      <w:r w:rsidR="00A9780D" w:rsidRPr="00E420FF">
        <w:t>ate de la prochaine séance</w:t>
      </w:r>
      <w:r w:rsidR="00FF2A61">
        <w:t> </w:t>
      </w:r>
      <w:r w:rsidR="00A9780D" w:rsidRPr="00E420FF">
        <w:t>;</w:t>
      </w:r>
      <w:bookmarkEnd w:id="98"/>
      <w:bookmarkEnd w:id="99"/>
      <w:bookmarkEnd w:id="100"/>
    </w:p>
    <w:p w14:paraId="2CA74328" w14:textId="791E5A7B" w:rsidR="00A9780D" w:rsidRDefault="00A9780D" w:rsidP="00A9780D">
      <w:pPr>
        <w:pStyle w:val="PVcorpstx2"/>
      </w:pPr>
      <w:r>
        <w:t xml:space="preserve">La </w:t>
      </w:r>
      <w:r w:rsidR="005E52C5">
        <w:t>date de la prochaine séance reste à déterminer. Les membres seront informés par courriel cet été.</w:t>
      </w:r>
    </w:p>
    <w:p w14:paraId="27C81872" w14:textId="1A9E88C1" w:rsidR="0074217A" w:rsidRDefault="00FF0AA1" w:rsidP="00E420FF">
      <w:pPr>
        <w:pStyle w:val="PVMontitre2"/>
      </w:pPr>
      <w:bookmarkStart w:id="101" w:name="_Toc95467664"/>
      <w:bookmarkStart w:id="102" w:name="_Toc95470178"/>
      <w:bookmarkStart w:id="103" w:name="_Toc106707591"/>
      <w:r>
        <w:t>l</w:t>
      </w:r>
      <w:r w:rsidR="007D3B49" w:rsidRPr="00E420FF">
        <w:t>evée de l’assemblée</w:t>
      </w:r>
      <w:r w:rsidR="00FF2A61">
        <w:t> </w:t>
      </w:r>
      <w:r w:rsidR="007D3B49" w:rsidRPr="00E420FF">
        <w:t>;</w:t>
      </w:r>
      <w:bookmarkEnd w:id="101"/>
      <w:bookmarkEnd w:id="102"/>
      <w:bookmarkEnd w:id="103"/>
    </w:p>
    <w:p w14:paraId="66995BB6" w14:textId="10FCE14C" w:rsidR="008B4F58" w:rsidRPr="007C1DF1" w:rsidRDefault="008B4F58" w:rsidP="008B4F58">
      <w:pPr>
        <w:shd w:val="pct15" w:color="auto" w:fill="auto"/>
        <w:ind w:right="7710"/>
        <w:jc w:val="both"/>
        <w:rPr>
          <w:rFonts w:ascii="Calibri" w:hAnsi="Calibri" w:cs="Arial"/>
          <w:sz w:val="24"/>
          <w:szCs w:val="24"/>
          <w:highlight w:val="lightGray"/>
          <w:shd w:val="clear" w:color="auto" w:fill="E6E6E6"/>
        </w:rPr>
      </w:pPr>
      <w:r w:rsidRPr="00306EF9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CÉ-21/22</w:t>
      </w:r>
      <w:r w:rsidR="00FF2A61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 xml:space="preserve"> </w:t>
      </w:r>
      <w:r w:rsidRPr="00306EF9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-0</w:t>
      </w:r>
      <w:r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2</w:t>
      </w:r>
      <w:r w:rsidR="005E52C5">
        <w:rPr>
          <w:rFonts w:ascii="Calibri" w:hAnsi="Calibri" w:cs="Arial"/>
          <w:sz w:val="24"/>
          <w:szCs w:val="24"/>
          <w:highlight w:val="lightGray"/>
          <w:shd w:val="clear" w:color="auto" w:fill="E6E6E6"/>
        </w:rPr>
        <w:t>4</w:t>
      </w:r>
    </w:p>
    <w:p w14:paraId="5BD1CC24" w14:textId="77777777" w:rsidR="008B4F58" w:rsidRPr="008B4F58" w:rsidRDefault="008B4F58" w:rsidP="008B4F58">
      <w:pPr>
        <w:pStyle w:val="PVcorpstx2"/>
        <w:ind w:left="0"/>
      </w:pPr>
    </w:p>
    <w:p w14:paraId="425E88C2" w14:textId="614436F3" w:rsidR="00767AAD" w:rsidRPr="008E07D4" w:rsidRDefault="00767AAD" w:rsidP="0080136C">
      <w:pPr>
        <w:pStyle w:val="PVencadr"/>
      </w:pPr>
      <w:r w:rsidRPr="008E07D4">
        <w:t xml:space="preserve">Tous les points étant traités, à </w:t>
      </w:r>
      <w:r>
        <w:t>18</w:t>
      </w:r>
      <w:r w:rsidR="00FF2A61">
        <w:t> h </w:t>
      </w:r>
      <w:r w:rsidR="005E52C5">
        <w:t>37</w:t>
      </w:r>
      <w:r w:rsidRPr="008E07D4">
        <w:t xml:space="preserve">, sur une </w:t>
      </w:r>
      <w:r w:rsidRPr="008E07D4">
        <w:rPr>
          <w:b/>
        </w:rPr>
        <w:t>PROPOSITION</w:t>
      </w:r>
      <w:r w:rsidRPr="008E07D4">
        <w:t xml:space="preserve"> de</w:t>
      </w:r>
      <w:r w:rsidR="007D3B49">
        <w:t xml:space="preserve"> M</w:t>
      </w:r>
      <w:r w:rsidR="005E52C5">
        <w:t>me</w:t>
      </w:r>
      <w:r w:rsidR="00FF2A61">
        <w:t> </w:t>
      </w:r>
      <w:r w:rsidR="005E52C5">
        <w:t>Julie Latulipe</w:t>
      </w:r>
      <w:r w:rsidRPr="008E07D4">
        <w:t xml:space="preserve">, </w:t>
      </w:r>
      <w:r w:rsidRPr="008E07D4">
        <w:rPr>
          <w:b/>
        </w:rPr>
        <w:t>IL EST RÉSOLU</w:t>
      </w:r>
      <w:r w:rsidRPr="008E07D4">
        <w:t xml:space="preserve"> </w:t>
      </w:r>
      <w:r w:rsidRPr="008E07D4">
        <w:rPr>
          <w:b/>
        </w:rPr>
        <w:t>unanimement</w:t>
      </w:r>
      <w:r w:rsidRPr="008E07D4">
        <w:t xml:space="preserve"> de lever la réunion.</w:t>
      </w:r>
    </w:p>
    <w:p w14:paraId="3FB14EEC" w14:textId="77777777" w:rsidR="00767AAD" w:rsidRPr="008E07D4" w:rsidRDefault="00767AAD" w:rsidP="002B69E6">
      <w:pPr>
        <w:pStyle w:val="PVcorpstx2"/>
      </w:pPr>
    </w:p>
    <w:p w14:paraId="102D826A" w14:textId="77777777" w:rsidR="00767AAD" w:rsidRPr="008E07D4" w:rsidRDefault="00767AAD" w:rsidP="002B69E6">
      <w:pPr>
        <w:pStyle w:val="PVcorpstx2"/>
      </w:pPr>
    </w:p>
    <w:p w14:paraId="7BCF9A94" w14:textId="77777777" w:rsidR="00767AAD" w:rsidRPr="008E07D4" w:rsidRDefault="00767AAD" w:rsidP="002B69E6">
      <w:pPr>
        <w:pStyle w:val="PVcorpstx2"/>
        <w:ind w:left="0"/>
      </w:pPr>
    </w:p>
    <w:p w14:paraId="666A2942" w14:textId="77777777" w:rsidR="00767AAD" w:rsidRPr="008E07D4" w:rsidRDefault="00767AAD" w:rsidP="00181F2E">
      <w:pPr>
        <w:tabs>
          <w:tab w:val="right" w:pos="5245"/>
          <w:tab w:val="right" w:pos="6480"/>
          <w:tab w:val="left" w:pos="6750"/>
          <w:tab w:val="right" w:pos="10206"/>
        </w:tabs>
        <w:ind w:left="2268" w:hanging="992"/>
        <w:rPr>
          <w:rFonts w:ascii="Calibri" w:hAnsi="Calibri" w:cs="Arial"/>
          <w:sz w:val="24"/>
          <w:szCs w:val="24"/>
          <w:u w:val="single"/>
        </w:rPr>
      </w:pPr>
      <w:r w:rsidRPr="008E07D4">
        <w:rPr>
          <w:rFonts w:ascii="Calibri" w:hAnsi="Calibri" w:cs="Arial"/>
          <w:sz w:val="24"/>
          <w:szCs w:val="24"/>
        </w:rPr>
        <w:tab/>
      </w:r>
      <w:r w:rsidRPr="008E07D4">
        <w:rPr>
          <w:rFonts w:ascii="Calibri" w:hAnsi="Calibri" w:cs="Arial"/>
          <w:sz w:val="24"/>
          <w:szCs w:val="24"/>
          <w:u w:val="single"/>
        </w:rPr>
        <w:tab/>
      </w:r>
      <w:r w:rsidRPr="008E07D4">
        <w:rPr>
          <w:rFonts w:ascii="Calibri" w:hAnsi="Calibri" w:cs="Arial"/>
          <w:sz w:val="24"/>
          <w:szCs w:val="24"/>
        </w:rPr>
        <w:tab/>
      </w:r>
      <w:r w:rsidRPr="008E07D4">
        <w:rPr>
          <w:rFonts w:ascii="Calibri" w:hAnsi="Calibri" w:cs="Arial"/>
          <w:sz w:val="24"/>
          <w:szCs w:val="24"/>
        </w:rPr>
        <w:tab/>
      </w:r>
      <w:r w:rsidRPr="008E07D4">
        <w:rPr>
          <w:rFonts w:ascii="Calibri" w:hAnsi="Calibri" w:cs="Arial"/>
          <w:sz w:val="24"/>
          <w:szCs w:val="24"/>
          <w:u w:val="single"/>
        </w:rPr>
        <w:tab/>
      </w:r>
    </w:p>
    <w:p w14:paraId="11BDAECF" w14:textId="61C0F48D" w:rsidR="00767AAD" w:rsidRPr="008E07D4" w:rsidRDefault="00F045F1" w:rsidP="004209A0">
      <w:pPr>
        <w:pStyle w:val="PVSign"/>
      </w:pPr>
      <w:r>
        <w:t>Sylvie Bibeau</w:t>
      </w:r>
      <w:r w:rsidR="00767AAD">
        <w:tab/>
      </w:r>
      <w:r w:rsidR="006F723D">
        <w:t>Hugues Gendron</w:t>
      </w:r>
    </w:p>
    <w:p w14:paraId="34E7E8E8" w14:textId="77777777" w:rsidR="00767AAD" w:rsidRPr="008E07D4" w:rsidRDefault="00767AAD" w:rsidP="004209A0">
      <w:pPr>
        <w:pStyle w:val="Titre7"/>
        <w:numPr>
          <w:ilvl w:val="0"/>
          <w:numId w:val="0"/>
        </w:numPr>
        <w:tabs>
          <w:tab w:val="left" w:pos="6750"/>
        </w:tabs>
        <w:ind w:left="1224" w:firstLine="1044"/>
        <w:rPr>
          <w:rFonts w:ascii="Calibri" w:hAnsi="Calibri" w:cs="Arial"/>
        </w:rPr>
      </w:pPr>
      <w:r w:rsidRPr="008E07D4">
        <w:rPr>
          <w:rFonts w:ascii="Calibri" w:hAnsi="Calibri" w:cs="Arial"/>
        </w:rPr>
        <w:t>Président</w:t>
      </w:r>
      <w:r w:rsidR="00F045F1">
        <w:rPr>
          <w:rFonts w:ascii="Calibri" w:hAnsi="Calibri" w:cs="Arial"/>
        </w:rPr>
        <w:t>e</w:t>
      </w:r>
      <w:r w:rsidRPr="008E07D4">
        <w:rPr>
          <w:rFonts w:ascii="Calibri" w:hAnsi="Calibri" w:cs="Arial"/>
        </w:rPr>
        <w:tab/>
        <w:t>Direct</w:t>
      </w:r>
      <w:r>
        <w:rPr>
          <w:rFonts w:ascii="Calibri" w:hAnsi="Calibri" w:cs="Arial"/>
        </w:rPr>
        <w:t>eur</w:t>
      </w:r>
    </w:p>
    <w:p w14:paraId="3FDEDE7A" w14:textId="77777777" w:rsidR="00DF3DAA" w:rsidRDefault="00DF3DAA" w:rsidP="0054101A"/>
    <w:sectPr w:rsidR="00DF3DAA" w:rsidSect="004C317A">
      <w:pgSz w:w="12240" w:h="15840"/>
      <w:pgMar w:top="1440" w:right="1134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CC30" w14:textId="77777777" w:rsidR="008277FD" w:rsidRDefault="008277FD" w:rsidP="00AB18F8">
      <w:pPr>
        <w:spacing w:line="240" w:lineRule="auto"/>
      </w:pPr>
      <w:r>
        <w:separator/>
      </w:r>
    </w:p>
  </w:endnote>
  <w:endnote w:type="continuationSeparator" w:id="0">
    <w:p w14:paraId="3548339B" w14:textId="77777777" w:rsidR="008277FD" w:rsidRDefault="008277FD" w:rsidP="00AB18F8">
      <w:pPr>
        <w:spacing w:line="240" w:lineRule="auto"/>
      </w:pPr>
      <w:r>
        <w:continuationSeparator/>
      </w:r>
    </w:p>
  </w:endnote>
  <w:endnote w:type="continuationNotice" w:id="1">
    <w:p w14:paraId="01D619FB" w14:textId="77777777" w:rsidR="008277FD" w:rsidRDefault="008277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7259"/>
      <w:docPartObj>
        <w:docPartGallery w:val="Page Numbers (Bottom of Page)"/>
        <w:docPartUnique/>
      </w:docPartObj>
    </w:sdtPr>
    <w:sdtEndPr/>
    <w:sdtContent>
      <w:p w14:paraId="79EB296A" w14:textId="101051D2" w:rsidR="00736E20" w:rsidRDefault="006F723D">
        <w:pPr>
          <w:pStyle w:val="Pieddepage"/>
          <w:jc w:val="center"/>
        </w:pPr>
        <w:r>
          <w:rPr>
            <w:noProof/>
          </w:rPr>
          <w:pict w14:anchorId="372E3D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933814" o:spid="_x0000_s1026" type="#_x0000_t75" style="position:absolute;left:0;text-align:left;margin-left:252.35pt;margin-top:622.75pt;width:268.85pt;height:96.8pt;z-index:-251656181;mso-position-horizontal-relative:margin;mso-position-vertical-relative:margin" o:allowincell="f">
              <v:imagedata r:id="rId1" o:title="Filigrane - Bas de page de présentation"/>
              <w10:wrap anchorx="margin" anchory="margin"/>
            </v:shape>
          </w:pict>
        </w:r>
        <w:r w:rsidR="00736E20">
          <w:fldChar w:fldCharType="begin"/>
        </w:r>
        <w:r w:rsidR="00736E20">
          <w:instrText>PAGE   \* MERGEFORMAT</w:instrText>
        </w:r>
        <w:r w:rsidR="00736E20">
          <w:fldChar w:fldCharType="separate"/>
        </w:r>
        <w:r w:rsidR="00736E20">
          <w:rPr>
            <w:lang w:val="fr-FR"/>
          </w:rPr>
          <w:t>2</w:t>
        </w:r>
        <w:r w:rsidR="00736E20">
          <w:fldChar w:fldCharType="end"/>
        </w:r>
      </w:p>
    </w:sdtContent>
  </w:sdt>
  <w:p w14:paraId="4DA0B4D4" w14:textId="6D55CFC3" w:rsidR="00155C67" w:rsidRDefault="00155C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E394" w14:textId="20B1F20F" w:rsidR="00396DF7" w:rsidRPr="0055510F" w:rsidRDefault="00E87F12" w:rsidP="00DF3DAA">
    <w:pPr>
      <w:pStyle w:val="Pieddepage"/>
      <w:tabs>
        <w:tab w:val="clear" w:pos="8640"/>
        <w:tab w:val="right" w:pos="9214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23" behindDoc="1" locked="0" layoutInCell="0" allowOverlap="1" wp14:anchorId="03EBC986" wp14:editId="3B0DEFB6">
          <wp:simplePos x="0" y="0"/>
          <wp:positionH relativeFrom="margin">
            <wp:posOffset>3147695</wp:posOffset>
          </wp:positionH>
          <wp:positionV relativeFrom="margin">
            <wp:posOffset>7785100</wp:posOffset>
          </wp:positionV>
          <wp:extent cx="3414395" cy="1229360"/>
          <wp:effectExtent l="0" t="0" r="0" b="889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4395" cy="1229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DF7">
      <w:tab/>
    </w:r>
    <w:r w:rsidR="00396DF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7398" w14:textId="77777777" w:rsidR="008277FD" w:rsidRDefault="008277FD" w:rsidP="00AB18F8">
      <w:pPr>
        <w:spacing w:line="240" w:lineRule="auto"/>
      </w:pPr>
      <w:r>
        <w:separator/>
      </w:r>
    </w:p>
  </w:footnote>
  <w:footnote w:type="continuationSeparator" w:id="0">
    <w:p w14:paraId="14964F4C" w14:textId="77777777" w:rsidR="008277FD" w:rsidRDefault="008277FD" w:rsidP="00AB18F8">
      <w:pPr>
        <w:spacing w:line="240" w:lineRule="auto"/>
      </w:pPr>
      <w:r>
        <w:continuationSeparator/>
      </w:r>
    </w:p>
  </w:footnote>
  <w:footnote w:type="continuationNotice" w:id="1">
    <w:p w14:paraId="18948B0C" w14:textId="77777777" w:rsidR="008277FD" w:rsidRDefault="008277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2618" w14:textId="77777777" w:rsidR="00155C67" w:rsidRDefault="006F723D">
    <w:pPr>
      <w:pStyle w:val="En-tte"/>
    </w:pPr>
    <w:r>
      <w:rPr>
        <w:noProof/>
      </w:rPr>
      <w:pict w14:anchorId="71B49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2502" o:spid="_x0000_s1025" type="#_x0000_t75" style="position:absolute;margin-left:-70pt;margin-top:-87.25pt;width:59.45pt;height:866.6pt;z-index:-251657205;mso-position-horizontal-relative:margin;mso-position-vertical-relative:margin" o:allowincell="f">
          <v:imagedata r:id="rId1" o:title="Bordure de page gauch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2CC"/>
    <w:multiLevelType w:val="multilevel"/>
    <w:tmpl w:val="29B213C2"/>
    <w:lvl w:ilvl="0">
      <w:start w:val="1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4" w:hanging="1440"/>
      </w:pPr>
      <w:rPr>
        <w:rFonts w:hint="default"/>
      </w:rPr>
    </w:lvl>
  </w:abstractNum>
  <w:abstractNum w:abstractNumId="1" w15:restartNumberingAfterBreak="0">
    <w:nsid w:val="05B05581"/>
    <w:multiLevelType w:val="multilevel"/>
    <w:tmpl w:val="6E2E67C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2" w15:restartNumberingAfterBreak="0">
    <w:nsid w:val="07A3169D"/>
    <w:multiLevelType w:val="multilevel"/>
    <w:tmpl w:val="A4806FA6"/>
    <w:lvl w:ilvl="0">
      <w:start w:val="1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3" w15:restartNumberingAfterBreak="0">
    <w:nsid w:val="09192F9B"/>
    <w:multiLevelType w:val="multilevel"/>
    <w:tmpl w:val="923C89A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4" w15:restartNumberingAfterBreak="0">
    <w:nsid w:val="0A7029D8"/>
    <w:multiLevelType w:val="hybridMultilevel"/>
    <w:tmpl w:val="CEB8E198"/>
    <w:lvl w:ilvl="0" w:tplc="B11C199C">
      <w:numFmt w:val="bullet"/>
      <w:lvlText w:val="-"/>
      <w:lvlJc w:val="left"/>
      <w:pPr>
        <w:ind w:left="3054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5" w15:restartNumberingAfterBreak="0">
    <w:nsid w:val="0ACC631A"/>
    <w:multiLevelType w:val="multilevel"/>
    <w:tmpl w:val="FDDA585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B461CF5"/>
    <w:multiLevelType w:val="multilevel"/>
    <w:tmpl w:val="923C89A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7" w15:restartNumberingAfterBreak="0">
    <w:nsid w:val="0D5D5DA8"/>
    <w:multiLevelType w:val="multilevel"/>
    <w:tmpl w:val="1B0C09EC"/>
    <w:lvl w:ilvl="0">
      <w:start w:val="1"/>
      <w:numFmt w:val="decimal"/>
      <w:lvlText w:val="%1."/>
      <w:lvlJc w:val="left"/>
      <w:pPr>
        <w:ind w:left="2276" w:hanging="432"/>
      </w:pPr>
      <w:rPr>
        <w:rFonts w:ascii="Calibri" w:hAnsi="Calibri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37A715B"/>
    <w:multiLevelType w:val="multilevel"/>
    <w:tmpl w:val="29B213C2"/>
    <w:lvl w:ilvl="0">
      <w:start w:val="1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9" w15:restartNumberingAfterBreak="0">
    <w:nsid w:val="149D6CD3"/>
    <w:multiLevelType w:val="hybridMultilevel"/>
    <w:tmpl w:val="B59CB13C"/>
    <w:lvl w:ilvl="0" w:tplc="0C0C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0" w15:restartNumberingAfterBreak="0">
    <w:nsid w:val="18441009"/>
    <w:multiLevelType w:val="hybridMultilevel"/>
    <w:tmpl w:val="C97AFB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03163"/>
    <w:multiLevelType w:val="multilevel"/>
    <w:tmpl w:val="3F74BB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12" w15:restartNumberingAfterBreak="0">
    <w:nsid w:val="20940887"/>
    <w:multiLevelType w:val="multilevel"/>
    <w:tmpl w:val="445011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0D36603"/>
    <w:multiLevelType w:val="hybridMultilevel"/>
    <w:tmpl w:val="7B32A61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81CD1"/>
    <w:multiLevelType w:val="multilevel"/>
    <w:tmpl w:val="02F2383C"/>
    <w:lvl w:ilvl="0">
      <w:start w:val="12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5" w15:restartNumberingAfterBreak="0">
    <w:nsid w:val="234F3660"/>
    <w:multiLevelType w:val="multilevel"/>
    <w:tmpl w:val="8764AA2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16" w15:restartNumberingAfterBreak="0">
    <w:nsid w:val="23CD2E8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5E6066"/>
    <w:multiLevelType w:val="multilevel"/>
    <w:tmpl w:val="6B5AC5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64" w:hanging="420"/>
      </w:pPr>
      <w:rPr>
        <w:rFonts w:hint="default"/>
        <w:b/>
        <w:bCs/>
        <w:sz w:val="24"/>
        <w:szCs w:val="16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18" w15:restartNumberingAfterBreak="0">
    <w:nsid w:val="29833F39"/>
    <w:multiLevelType w:val="multilevel"/>
    <w:tmpl w:val="7710400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19" w15:restartNumberingAfterBreak="0">
    <w:nsid w:val="2D265240"/>
    <w:multiLevelType w:val="multilevel"/>
    <w:tmpl w:val="8764AA2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20" w15:restartNumberingAfterBreak="0">
    <w:nsid w:val="2E871E07"/>
    <w:multiLevelType w:val="hybridMultilevel"/>
    <w:tmpl w:val="F4260840"/>
    <w:lvl w:ilvl="0" w:tplc="1D56F426">
      <w:start w:val="5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567" w:hanging="360"/>
      </w:pPr>
    </w:lvl>
    <w:lvl w:ilvl="2" w:tplc="0C0C001B" w:tentative="1">
      <w:start w:val="1"/>
      <w:numFmt w:val="lowerRoman"/>
      <w:lvlText w:val="%3."/>
      <w:lvlJc w:val="right"/>
      <w:pPr>
        <w:ind w:left="4287" w:hanging="180"/>
      </w:pPr>
    </w:lvl>
    <w:lvl w:ilvl="3" w:tplc="0C0C000F" w:tentative="1">
      <w:start w:val="1"/>
      <w:numFmt w:val="decimal"/>
      <w:lvlText w:val="%4."/>
      <w:lvlJc w:val="left"/>
      <w:pPr>
        <w:ind w:left="5007" w:hanging="360"/>
      </w:pPr>
    </w:lvl>
    <w:lvl w:ilvl="4" w:tplc="0C0C0019" w:tentative="1">
      <w:start w:val="1"/>
      <w:numFmt w:val="lowerLetter"/>
      <w:lvlText w:val="%5."/>
      <w:lvlJc w:val="left"/>
      <w:pPr>
        <w:ind w:left="5727" w:hanging="360"/>
      </w:pPr>
    </w:lvl>
    <w:lvl w:ilvl="5" w:tplc="0C0C001B" w:tentative="1">
      <w:start w:val="1"/>
      <w:numFmt w:val="lowerRoman"/>
      <w:lvlText w:val="%6."/>
      <w:lvlJc w:val="right"/>
      <w:pPr>
        <w:ind w:left="6447" w:hanging="180"/>
      </w:pPr>
    </w:lvl>
    <w:lvl w:ilvl="6" w:tplc="0C0C000F" w:tentative="1">
      <w:start w:val="1"/>
      <w:numFmt w:val="decimal"/>
      <w:lvlText w:val="%7."/>
      <w:lvlJc w:val="left"/>
      <w:pPr>
        <w:ind w:left="7167" w:hanging="360"/>
      </w:pPr>
    </w:lvl>
    <w:lvl w:ilvl="7" w:tplc="0C0C0019" w:tentative="1">
      <w:start w:val="1"/>
      <w:numFmt w:val="lowerLetter"/>
      <w:lvlText w:val="%8."/>
      <w:lvlJc w:val="left"/>
      <w:pPr>
        <w:ind w:left="7887" w:hanging="360"/>
      </w:pPr>
    </w:lvl>
    <w:lvl w:ilvl="8" w:tplc="0C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36A87715"/>
    <w:multiLevelType w:val="hybridMultilevel"/>
    <w:tmpl w:val="696E381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93ABF"/>
    <w:multiLevelType w:val="multilevel"/>
    <w:tmpl w:val="923C89A8"/>
    <w:lvl w:ilvl="0">
      <w:start w:val="12"/>
      <w:numFmt w:val="decimal"/>
      <w:lvlText w:val="%1."/>
      <w:lvlJc w:val="left"/>
      <w:pPr>
        <w:ind w:left="2484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2" w:hanging="1440"/>
      </w:pPr>
      <w:rPr>
        <w:rFonts w:hint="default"/>
      </w:rPr>
    </w:lvl>
  </w:abstractNum>
  <w:abstractNum w:abstractNumId="23" w15:restartNumberingAfterBreak="0">
    <w:nsid w:val="45BC137A"/>
    <w:multiLevelType w:val="multilevel"/>
    <w:tmpl w:val="8764AA2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24" w15:restartNumberingAfterBreak="0">
    <w:nsid w:val="51212D68"/>
    <w:multiLevelType w:val="multilevel"/>
    <w:tmpl w:val="1B0C0F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162AE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EC31FA"/>
    <w:multiLevelType w:val="hybridMultilevel"/>
    <w:tmpl w:val="FA401408"/>
    <w:lvl w:ilvl="0" w:tplc="873474B6">
      <w:start w:val="10"/>
      <w:numFmt w:val="decimal"/>
      <w:lvlText w:val="%1."/>
      <w:lvlJc w:val="left"/>
      <w:pPr>
        <w:ind w:left="5931" w:hanging="360"/>
      </w:pPr>
      <w:rPr>
        <w:rFonts w:hint="default"/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4134" w:hanging="360"/>
      </w:pPr>
    </w:lvl>
    <w:lvl w:ilvl="2" w:tplc="0C0C000F">
      <w:start w:val="1"/>
      <w:numFmt w:val="decimal"/>
      <w:lvlText w:val="%3."/>
      <w:lvlJc w:val="left"/>
      <w:pPr>
        <w:ind w:left="4854" w:hanging="180"/>
      </w:pPr>
    </w:lvl>
    <w:lvl w:ilvl="3" w:tplc="0C0C000F" w:tentative="1">
      <w:start w:val="1"/>
      <w:numFmt w:val="decimal"/>
      <w:lvlText w:val="%4."/>
      <w:lvlJc w:val="left"/>
      <w:pPr>
        <w:ind w:left="5574" w:hanging="360"/>
      </w:pPr>
    </w:lvl>
    <w:lvl w:ilvl="4" w:tplc="0C0C0019" w:tentative="1">
      <w:start w:val="1"/>
      <w:numFmt w:val="lowerLetter"/>
      <w:lvlText w:val="%5."/>
      <w:lvlJc w:val="left"/>
      <w:pPr>
        <w:ind w:left="6294" w:hanging="360"/>
      </w:pPr>
    </w:lvl>
    <w:lvl w:ilvl="5" w:tplc="0C0C001B" w:tentative="1">
      <w:start w:val="1"/>
      <w:numFmt w:val="lowerRoman"/>
      <w:lvlText w:val="%6."/>
      <w:lvlJc w:val="right"/>
      <w:pPr>
        <w:ind w:left="7014" w:hanging="180"/>
      </w:pPr>
    </w:lvl>
    <w:lvl w:ilvl="6" w:tplc="0C0C000F" w:tentative="1">
      <w:start w:val="1"/>
      <w:numFmt w:val="decimal"/>
      <w:lvlText w:val="%7."/>
      <w:lvlJc w:val="left"/>
      <w:pPr>
        <w:ind w:left="7734" w:hanging="360"/>
      </w:pPr>
    </w:lvl>
    <w:lvl w:ilvl="7" w:tplc="0C0C0019" w:tentative="1">
      <w:start w:val="1"/>
      <w:numFmt w:val="lowerLetter"/>
      <w:lvlText w:val="%8."/>
      <w:lvlJc w:val="left"/>
      <w:pPr>
        <w:ind w:left="8454" w:hanging="360"/>
      </w:pPr>
    </w:lvl>
    <w:lvl w:ilvl="8" w:tplc="0C0C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7" w15:restartNumberingAfterBreak="0">
    <w:nsid w:val="58C417C2"/>
    <w:multiLevelType w:val="multilevel"/>
    <w:tmpl w:val="A77600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4A71DBA"/>
    <w:multiLevelType w:val="hybridMultilevel"/>
    <w:tmpl w:val="3E9EB2E6"/>
    <w:lvl w:ilvl="0" w:tplc="B41661E4">
      <w:start w:val="1"/>
      <w:numFmt w:val="bullet"/>
      <w:pStyle w:val="PVPuceCorps3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9" w15:restartNumberingAfterBreak="0">
    <w:nsid w:val="67D076DA"/>
    <w:multiLevelType w:val="hybridMultilevel"/>
    <w:tmpl w:val="AAECBFD2"/>
    <w:lvl w:ilvl="0" w:tplc="873474B6">
      <w:start w:val="10"/>
      <w:numFmt w:val="decimal"/>
      <w:lvlText w:val="%1."/>
      <w:lvlJc w:val="left"/>
      <w:pPr>
        <w:ind w:left="3192" w:hanging="360"/>
      </w:pPr>
      <w:rPr>
        <w:rFonts w:hint="default"/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395" w:hanging="360"/>
      </w:pPr>
    </w:lvl>
    <w:lvl w:ilvl="2" w:tplc="0C0C001B" w:tentative="1">
      <w:start w:val="1"/>
      <w:numFmt w:val="lowerRoman"/>
      <w:lvlText w:val="%3."/>
      <w:lvlJc w:val="right"/>
      <w:pPr>
        <w:ind w:left="2115" w:hanging="180"/>
      </w:pPr>
    </w:lvl>
    <w:lvl w:ilvl="3" w:tplc="0C0C000F" w:tentative="1">
      <w:start w:val="1"/>
      <w:numFmt w:val="decimal"/>
      <w:lvlText w:val="%4."/>
      <w:lvlJc w:val="left"/>
      <w:pPr>
        <w:ind w:left="2835" w:hanging="360"/>
      </w:pPr>
    </w:lvl>
    <w:lvl w:ilvl="4" w:tplc="0C0C0019" w:tentative="1">
      <w:start w:val="1"/>
      <w:numFmt w:val="lowerLetter"/>
      <w:lvlText w:val="%5."/>
      <w:lvlJc w:val="left"/>
      <w:pPr>
        <w:ind w:left="3555" w:hanging="360"/>
      </w:pPr>
    </w:lvl>
    <w:lvl w:ilvl="5" w:tplc="0C0C001B" w:tentative="1">
      <w:start w:val="1"/>
      <w:numFmt w:val="lowerRoman"/>
      <w:lvlText w:val="%6."/>
      <w:lvlJc w:val="right"/>
      <w:pPr>
        <w:ind w:left="4275" w:hanging="180"/>
      </w:pPr>
    </w:lvl>
    <w:lvl w:ilvl="6" w:tplc="0C0C000F" w:tentative="1">
      <w:start w:val="1"/>
      <w:numFmt w:val="decimal"/>
      <w:lvlText w:val="%7."/>
      <w:lvlJc w:val="left"/>
      <w:pPr>
        <w:ind w:left="4995" w:hanging="360"/>
      </w:pPr>
    </w:lvl>
    <w:lvl w:ilvl="7" w:tplc="0C0C0019" w:tentative="1">
      <w:start w:val="1"/>
      <w:numFmt w:val="lowerLetter"/>
      <w:lvlText w:val="%8."/>
      <w:lvlJc w:val="left"/>
      <w:pPr>
        <w:ind w:left="5715" w:hanging="360"/>
      </w:pPr>
    </w:lvl>
    <w:lvl w:ilvl="8" w:tplc="0C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6B544832"/>
    <w:multiLevelType w:val="multilevel"/>
    <w:tmpl w:val="8EA618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1186617"/>
    <w:multiLevelType w:val="multilevel"/>
    <w:tmpl w:val="C19AD34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94B7882"/>
    <w:multiLevelType w:val="multilevel"/>
    <w:tmpl w:val="AEC8C93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EF0C24"/>
    <w:multiLevelType w:val="multilevel"/>
    <w:tmpl w:val="9B4A0E1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E031291"/>
    <w:multiLevelType w:val="multilevel"/>
    <w:tmpl w:val="10F8404E"/>
    <w:lvl w:ilvl="0">
      <w:start w:val="1"/>
      <w:numFmt w:val="decimal"/>
      <w:pStyle w:val="PVMontitre2"/>
      <w:lvlText w:val="%1."/>
      <w:lvlJc w:val="left"/>
      <w:pPr>
        <w:ind w:left="2276" w:hanging="432"/>
      </w:pPr>
      <w:rPr>
        <w:rFonts w:ascii="Calibri" w:hAnsi="Calibri" w:hint="default"/>
        <w:sz w:val="28"/>
      </w:rPr>
    </w:lvl>
    <w:lvl w:ilvl="1">
      <w:start w:val="1"/>
      <w:numFmt w:val="decimal"/>
      <w:pStyle w:val="PVMontitre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39880719">
    <w:abstractNumId w:val="13"/>
  </w:num>
  <w:num w:numId="2" w16cid:durableId="62996345">
    <w:abstractNumId w:val="25"/>
  </w:num>
  <w:num w:numId="3" w16cid:durableId="1772050590">
    <w:abstractNumId w:val="11"/>
  </w:num>
  <w:num w:numId="4" w16cid:durableId="973869873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902" w:firstLine="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108113667">
    <w:abstractNumId w:val="8"/>
  </w:num>
  <w:num w:numId="6" w16cid:durableId="288557986">
    <w:abstractNumId w:val="1"/>
  </w:num>
  <w:num w:numId="7" w16cid:durableId="2030258400">
    <w:abstractNumId w:val="6"/>
  </w:num>
  <w:num w:numId="8" w16cid:durableId="1913613258">
    <w:abstractNumId w:val="17"/>
  </w:num>
  <w:num w:numId="9" w16cid:durableId="1958683716">
    <w:abstractNumId w:val="21"/>
  </w:num>
  <w:num w:numId="10" w16cid:durableId="2038968383">
    <w:abstractNumId w:val="12"/>
  </w:num>
  <w:num w:numId="11" w16cid:durableId="1683706248">
    <w:abstractNumId w:val="20"/>
  </w:num>
  <w:num w:numId="12" w16cid:durableId="1218517363">
    <w:abstractNumId w:val="18"/>
  </w:num>
  <w:num w:numId="13" w16cid:durableId="1652757612">
    <w:abstractNumId w:val="23"/>
  </w:num>
  <w:num w:numId="14" w16cid:durableId="115414690">
    <w:abstractNumId w:val="24"/>
  </w:num>
  <w:num w:numId="15" w16cid:durableId="2142913783">
    <w:abstractNumId w:val="22"/>
  </w:num>
  <w:num w:numId="16" w16cid:durableId="1982613936">
    <w:abstractNumId w:val="10"/>
  </w:num>
  <w:num w:numId="17" w16cid:durableId="195703636">
    <w:abstractNumId w:val="29"/>
  </w:num>
  <w:num w:numId="18" w16cid:durableId="1922134761">
    <w:abstractNumId w:val="26"/>
  </w:num>
  <w:num w:numId="19" w16cid:durableId="1313101503">
    <w:abstractNumId w:val="31"/>
  </w:num>
  <w:num w:numId="20" w16cid:durableId="852301671">
    <w:abstractNumId w:val="16"/>
  </w:num>
  <w:num w:numId="21" w16cid:durableId="1307203233">
    <w:abstractNumId w:val="32"/>
  </w:num>
  <w:num w:numId="22" w16cid:durableId="1727559348">
    <w:abstractNumId w:val="14"/>
  </w:num>
  <w:num w:numId="23" w16cid:durableId="808982751">
    <w:abstractNumId w:val="15"/>
  </w:num>
  <w:num w:numId="24" w16cid:durableId="1373307946">
    <w:abstractNumId w:val="19"/>
  </w:num>
  <w:num w:numId="25" w16cid:durableId="483663330">
    <w:abstractNumId w:val="2"/>
  </w:num>
  <w:num w:numId="26" w16cid:durableId="1840079633">
    <w:abstractNumId w:val="3"/>
  </w:num>
  <w:num w:numId="27" w16cid:durableId="2017149514">
    <w:abstractNumId w:val="33"/>
  </w:num>
  <w:num w:numId="28" w16cid:durableId="2065520664">
    <w:abstractNumId w:val="0"/>
  </w:num>
  <w:num w:numId="29" w16cid:durableId="854349231">
    <w:abstractNumId w:val="30"/>
  </w:num>
  <w:num w:numId="30" w16cid:durableId="1542552142">
    <w:abstractNumId w:val="27"/>
  </w:num>
  <w:num w:numId="31" w16cid:durableId="17519274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8757782">
    <w:abstractNumId w:val="5"/>
  </w:num>
  <w:num w:numId="33" w16cid:durableId="999039206">
    <w:abstractNumId w:val="5"/>
    <w:lvlOverride w:ilvl="0">
      <w:lvl w:ilvl="0">
        <w:start w:val="1"/>
        <w:numFmt w:val="decimal"/>
        <w:pStyle w:val="Titre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4" w16cid:durableId="535852413">
    <w:abstractNumId w:val="34"/>
  </w:num>
  <w:num w:numId="35" w16cid:durableId="619729086">
    <w:abstractNumId w:val="7"/>
  </w:num>
  <w:num w:numId="36" w16cid:durableId="2011592071">
    <w:abstractNumId w:val="28"/>
  </w:num>
  <w:num w:numId="37" w16cid:durableId="1038355880">
    <w:abstractNumId w:val="4"/>
  </w:num>
  <w:num w:numId="38" w16cid:durableId="691229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AA"/>
    <w:rsid w:val="000135AA"/>
    <w:rsid w:val="00041FD6"/>
    <w:rsid w:val="00052970"/>
    <w:rsid w:val="00064C53"/>
    <w:rsid w:val="00076CF5"/>
    <w:rsid w:val="00083512"/>
    <w:rsid w:val="0008715B"/>
    <w:rsid w:val="00094E68"/>
    <w:rsid w:val="000B31F3"/>
    <w:rsid w:val="000B57CA"/>
    <w:rsid w:val="000D004A"/>
    <w:rsid w:val="000E185F"/>
    <w:rsid w:val="000E4EB0"/>
    <w:rsid w:val="000E66A5"/>
    <w:rsid w:val="000F6968"/>
    <w:rsid w:val="00113357"/>
    <w:rsid w:val="00117133"/>
    <w:rsid w:val="001204BC"/>
    <w:rsid w:val="00121462"/>
    <w:rsid w:val="00123E33"/>
    <w:rsid w:val="00136CF9"/>
    <w:rsid w:val="001429DA"/>
    <w:rsid w:val="0015018A"/>
    <w:rsid w:val="00155C67"/>
    <w:rsid w:val="00172BAC"/>
    <w:rsid w:val="0017759B"/>
    <w:rsid w:val="00181F2E"/>
    <w:rsid w:val="0019408B"/>
    <w:rsid w:val="0019427A"/>
    <w:rsid w:val="001A4170"/>
    <w:rsid w:val="001A6E33"/>
    <w:rsid w:val="001B5859"/>
    <w:rsid w:val="001C12CA"/>
    <w:rsid w:val="001C545F"/>
    <w:rsid w:val="001C67D4"/>
    <w:rsid w:val="001D2678"/>
    <w:rsid w:val="001E34C9"/>
    <w:rsid w:val="001E4F34"/>
    <w:rsid w:val="001F32A1"/>
    <w:rsid w:val="00213146"/>
    <w:rsid w:val="00222E24"/>
    <w:rsid w:val="0022485D"/>
    <w:rsid w:val="002274FD"/>
    <w:rsid w:val="00241A1D"/>
    <w:rsid w:val="00246C74"/>
    <w:rsid w:val="0025535C"/>
    <w:rsid w:val="002558FD"/>
    <w:rsid w:val="00267883"/>
    <w:rsid w:val="002717E2"/>
    <w:rsid w:val="002729F5"/>
    <w:rsid w:val="00286004"/>
    <w:rsid w:val="002B69E6"/>
    <w:rsid w:val="002B6CDF"/>
    <w:rsid w:val="002B7A6E"/>
    <w:rsid w:val="002D1133"/>
    <w:rsid w:val="002D4598"/>
    <w:rsid w:val="002E4046"/>
    <w:rsid w:val="002E5BC0"/>
    <w:rsid w:val="002E7E18"/>
    <w:rsid w:val="002F2EA1"/>
    <w:rsid w:val="00300239"/>
    <w:rsid w:val="0030162A"/>
    <w:rsid w:val="00305AF4"/>
    <w:rsid w:val="00306EF9"/>
    <w:rsid w:val="00322EBE"/>
    <w:rsid w:val="00346B0F"/>
    <w:rsid w:val="00350A12"/>
    <w:rsid w:val="00363B74"/>
    <w:rsid w:val="00363E7E"/>
    <w:rsid w:val="00365F22"/>
    <w:rsid w:val="0037441F"/>
    <w:rsid w:val="00395969"/>
    <w:rsid w:val="00396633"/>
    <w:rsid w:val="00396DF7"/>
    <w:rsid w:val="003A0526"/>
    <w:rsid w:val="003A6A2C"/>
    <w:rsid w:val="003B1450"/>
    <w:rsid w:val="003B4879"/>
    <w:rsid w:val="003D4DF8"/>
    <w:rsid w:val="003D6CDC"/>
    <w:rsid w:val="003E633B"/>
    <w:rsid w:val="00405446"/>
    <w:rsid w:val="00412AF1"/>
    <w:rsid w:val="0041329C"/>
    <w:rsid w:val="004209A0"/>
    <w:rsid w:val="00422A87"/>
    <w:rsid w:val="00433DC6"/>
    <w:rsid w:val="00434670"/>
    <w:rsid w:val="00441CB5"/>
    <w:rsid w:val="00443ACA"/>
    <w:rsid w:val="0044616C"/>
    <w:rsid w:val="00450AA6"/>
    <w:rsid w:val="00466561"/>
    <w:rsid w:val="00484666"/>
    <w:rsid w:val="004A344A"/>
    <w:rsid w:val="004C0942"/>
    <w:rsid w:val="004C317A"/>
    <w:rsid w:val="004C4FC3"/>
    <w:rsid w:val="004D42E6"/>
    <w:rsid w:val="004E0142"/>
    <w:rsid w:val="004E2B7D"/>
    <w:rsid w:val="004E55C8"/>
    <w:rsid w:val="004E5CF0"/>
    <w:rsid w:val="004E5FE7"/>
    <w:rsid w:val="004F410E"/>
    <w:rsid w:val="004F7C1A"/>
    <w:rsid w:val="00504505"/>
    <w:rsid w:val="0051411B"/>
    <w:rsid w:val="0051552D"/>
    <w:rsid w:val="005322B4"/>
    <w:rsid w:val="0054101A"/>
    <w:rsid w:val="0055510F"/>
    <w:rsid w:val="0057638F"/>
    <w:rsid w:val="00587CF7"/>
    <w:rsid w:val="005921FA"/>
    <w:rsid w:val="00593C7D"/>
    <w:rsid w:val="005A26E9"/>
    <w:rsid w:val="005A61DF"/>
    <w:rsid w:val="005E1617"/>
    <w:rsid w:val="005E346F"/>
    <w:rsid w:val="005E3D7F"/>
    <w:rsid w:val="005E52C5"/>
    <w:rsid w:val="005E556E"/>
    <w:rsid w:val="005F2D0F"/>
    <w:rsid w:val="005F3C30"/>
    <w:rsid w:val="005F424A"/>
    <w:rsid w:val="005F6140"/>
    <w:rsid w:val="006004C9"/>
    <w:rsid w:val="0060078A"/>
    <w:rsid w:val="006028E2"/>
    <w:rsid w:val="00604C1B"/>
    <w:rsid w:val="006210EC"/>
    <w:rsid w:val="006216B2"/>
    <w:rsid w:val="00622B4D"/>
    <w:rsid w:val="00626282"/>
    <w:rsid w:val="00642F2C"/>
    <w:rsid w:val="00645EAE"/>
    <w:rsid w:val="006736D5"/>
    <w:rsid w:val="00673789"/>
    <w:rsid w:val="00694BB7"/>
    <w:rsid w:val="00696CF0"/>
    <w:rsid w:val="006B1A71"/>
    <w:rsid w:val="006C5888"/>
    <w:rsid w:val="006D07D5"/>
    <w:rsid w:val="006D2A00"/>
    <w:rsid w:val="006D5CAE"/>
    <w:rsid w:val="006E05FC"/>
    <w:rsid w:val="006E1046"/>
    <w:rsid w:val="006E1806"/>
    <w:rsid w:val="006F03E3"/>
    <w:rsid w:val="006F723D"/>
    <w:rsid w:val="00700E41"/>
    <w:rsid w:val="00701EFA"/>
    <w:rsid w:val="00703A42"/>
    <w:rsid w:val="00713E86"/>
    <w:rsid w:val="00736E20"/>
    <w:rsid w:val="0073761C"/>
    <w:rsid w:val="0074018F"/>
    <w:rsid w:val="0074217A"/>
    <w:rsid w:val="0076370A"/>
    <w:rsid w:val="00765565"/>
    <w:rsid w:val="00767AAD"/>
    <w:rsid w:val="007920C3"/>
    <w:rsid w:val="007963CC"/>
    <w:rsid w:val="007A24A8"/>
    <w:rsid w:val="007B15CC"/>
    <w:rsid w:val="007B45A4"/>
    <w:rsid w:val="007B6FAC"/>
    <w:rsid w:val="007C1DF1"/>
    <w:rsid w:val="007C4CCA"/>
    <w:rsid w:val="007D3B49"/>
    <w:rsid w:val="007D503F"/>
    <w:rsid w:val="0080136C"/>
    <w:rsid w:val="00803BE4"/>
    <w:rsid w:val="00803F2E"/>
    <w:rsid w:val="00805471"/>
    <w:rsid w:val="00816E5A"/>
    <w:rsid w:val="00822EDA"/>
    <w:rsid w:val="00824F4C"/>
    <w:rsid w:val="008277FD"/>
    <w:rsid w:val="00835E31"/>
    <w:rsid w:val="00853CC8"/>
    <w:rsid w:val="008568E6"/>
    <w:rsid w:val="00860720"/>
    <w:rsid w:val="00867C46"/>
    <w:rsid w:val="0087563C"/>
    <w:rsid w:val="0087670F"/>
    <w:rsid w:val="0088444F"/>
    <w:rsid w:val="0088716C"/>
    <w:rsid w:val="0089033A"/>
    <w:rsid w:val="008B4F58"/>
    <w:rsid w:val="008B7A80"/>
    <w:rsid w:val="008C6938"/>
    <w:rsid w:val="008C7301"/>
    <w:rsid w:val="008F118F"/>
    <w:rsid w:val="008F3DD0"/>
    <w:rsid w:val="00903DCE"/>
    <w:rsid w:val="00910022"/>
    <w:rsid w:val="00912962"/>
    <w:rsid w:val="00913597"/>
    <w:rsid w:val="009228E8"/>
    <w:rsid w:val="0093485B"/>
    <w:rsid w:val="00956081"/>
    <w:rsid w:val="00962EC5"/>
    <w:rsid w:val="009642EC"/>
    <w:rsid w:val="00967F92"/>
    <w:rsid w:val="00972F7E"/>
    <w:rsid w:val="00977E80"/>
    <w:rsid w:val="009834F4"/>
    <w:rsid w:val="009863DE"/>
    <w:rsid w:val="00993B94"/>
    <w:rsid w:val="00993C43"/>
    <w:rsid w:val="009A55E2"/>
    <w:rsid w:val="009C5A04"/>
    <w:rsid w:val="009C5CE8"/>
    <w:rsid w:val="009E60AD"/>
    <w:rsid w:val="009F771A"/>
    <w:rsid w:val="00A10C20"/>
    <w:rsid w:val="00A34E19"/>
    <w:rsid w:val="00A4020A"/>
    <w:rsid w:val="00A40A9A"/>
    <w:rsid w:val="00A42CC1"/>
    <w:rsid w:val="00A6280C"/>
    <w:rsid w:val="00A91006"/>
    <w:rsid w:val="00A9780D"/>
    <w:rsid w:val="00AA5213"/>
    <w:rsid w:val="00AB18F8"/>
    <w:rsid w:val="00AB6B0A"/>
    <w:rsid w:val="00AC7890"/>
    <w:rsid w:val="00AD4FA4"/>
    <w:rsid w:val="00AE35C3"/>
    <w:rsid w:val="00AE7BA8"/>
    <w:rsid w:val="00B03F6A"/>
    <w:rsid w:val="00B06025"/>
    <w:rsid w:val="00B072A0"/>
    <w:rsid w:val="00B145D0"/>
    <w:rsid w:val="00B461AC"/>
    <w:rsid w:val="00B465AB"/>
    <w:rsid w:val="00B51DA0"/>
    <w:rsid w:val="00B713E4"/>
    <w:rsid w:val="00B85973"/>
    <w:rsid w:val="00B91AE1"/>
    <w:rsid w:val="00BA1163"/>
    <w:rsid w:val="00BA5BEB"/>
    <w:rsid w:val="00BB7BC2"/>
    <w:rsid w:val="00BC495B"/>
    <w:rsid w:val="00BD0543"/>
    <w:rsid w:val="00BD7784"/>
    <w:rsid w:val="00BE2550"/>
    <w:rsid w:val="00BE401B"/>
    <w:rsid w:val="00BE77FC"/>
    <w:rsid w:val="00BF2ABE"/>
    <w:rsid w:val="00BF33D9"/>
    <w:rsid w:val="00C04AA1"/>
    <w:rsid w:val="00C207E5"/>
    <w:rsid w:val="00C2519E"/>
    <w:rsid w:val="00C264C2"/>
    <w:rsid w:val="00C42E2A"/>
    <w:rsid w:val="00C4727C"/>
    <w:rsid w:val="00C50D44"/>
    <w:rsid w:val="00C530E7"/>
    <w:rsid w:val="00C575F7"/>
    <w:rsid w:val="00C65304"/>
    <w:rsid w:val="00C7701F"/>
    <w:rsid w:val="00CA3A92"/>
    <w:rsid w:val="00CB52B3"/>
    <w:rsid w:val="00CC2425"/>
    <w:rsid w:val="00CE662D"/>
    <w:rsid w:val="00D048F6"/>
    <w:rsid w:val="00D11B8D"/>
    <w:rsid w:val="00D1402B"/>
    <w:rsid w:val="00D44A7F"/>
    <w:rsid w:val="00D52B66"/>
    <w:rsid w:val="00D537B1"/>
    <w:rsid w:val="00D53D7A"/>
    <w:rsid w:val="00D60E37"/>
    <w:rsid w:val="00D6442D"/>
    <w:rsid w:val="00D751E2"/>
    <w:rsid w:val="00D91B79"/>
    <w:rsid w:val="00D925CD"/>
    <w:rsid w:val="00D9524A"/>
    <w:rsid w:val="00D97808"/>
    <w:rsid w:val="00DC6AFC"/>
    <w:rsid w:val="00DF0A70"/>
    <w:rsid w:val="00DF3DAA"/>
    <w:rsid w:val="00E0210F"/>
    <w:rsid w:val="00E024B8"/>
    <w:rsid w:val="00E14A08"/>
    <w:rsid w:val="00E1547B"/>
    <w:rsid w:val="00E2223A"/>
    <w:rsid w:val="00E27ABE"/>
    <w:rsid w:val="00E420FF"/>
    <w:rsid w:val="00E46CDA"/>
    <w:rsid w:val="00E64920"/>
    <w:rsid w:val="00E730A9"/>
    <w:rsid w:val="00E7704C"/>
    <w:rsid w:val="00E87098"/>
    <w:rsid w:val="00E87F12"/>
    <w:rsid w:val="00EA5272"/>
    <w:rsid w:val="00EB221D"/>
    <w:rsid w:val="00EE69BF"/>
    <w:rsid w:val="00EE6F1B"/>
    <w:rsid w:val="00EF63E3"/>
    <w:rsid w:val="00EF6CFB"/>
    <w:rsid w:val="00F0263E"/>
    <w:rsid w:val="00F045F1"/>
    <w:rsid w:val="00F1062B"/>
    <w:rsid w:val="00F20E61"/>
    <w:rsid w:val="00F25753"/>
    <w:rsid w:val="00F312CA"/>
    <w:rsid w:val="00F31D5C"/>
    <w:rsid w:val="00F56E78"/>
    <w:rsid w:val="00F57AFD"/>
    <w:rsid w:val="00F8073F"/>
    <w:rsid w:val="00F81752"/>
    <w:rsid w:val="00F81B6E"/>
    <w:rsid w:val="00F907B8"/>
    <w:rsid w:val="00F91BA7"/>
    <w:rsid w:val="00F92696"/>
    <w:rsid w:val="00FB1E4C"/>
    <w:rsid w:val="00FB4405"/>
    <w:rsid w:val="00FD500C"/>
    <w:rsid w:val="00FE70F2"/>
    <w:rsid w:val="00FF0AA1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93685"/>
  <w15:chartTrackingRefBased/>
  <w15:docId w15:val="{62A6409C-2828-48FF-BC75-1696825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58"/>
  </w:style>
  <w:style w:type="paragraph" w:styleId="Titre1">
    <w:name w:val="heading 1"/>
    <w:basedOn w:val="Normal"/>
    <w:next w:val="Normal"/>
    <w:link w:val="Titre1Car"/>
    <w:qFormat/>
    <w:rsid w:val="005F424A"/>
    <w:pPr>
      <w:keepNext/>
      <w:numPr>
        <w:numId w:val="32"/>
      </w:numPr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7441F"/>
    <w:pPr>
      <w:keepNext/>
      <w:numPr>
        <w:ilvl w:val="1"/>
        <w:numId w:val="32"/>
      </w:numPr>
      <w:tabs>
        <w:tab w:val="left" w:pos="2410"/>
        <w:tab w:val="left" w:pos="2520"/>
      </w:tabs>
      <w:spacing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465AB"/>
    <w:pPr>
      <w:keepNext/>
      <w:keepLines/>
      <w:numPr>
        <w:ilvl w:val="2"/>
        <w:numId w:val="33"/>
      </w:numPr>
      <w:spacing w:before="4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7AAD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4F7E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701F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364F7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701F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24355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7AAD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55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701F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F456C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701F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F456C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A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18F8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18F8"/>
  </w:style>
  <w:style w:type="paragraph" w:styleId="Pieddepage">
    <w:name w:val="footer"/>
    <w:basedOn w:val="Normal"/>
    <w:link w:val="PieddepageCar"/>
    <w:uiPriority w:val="99"/>
    <w:unhideWhenUsed/>
    <w:rsid w:val="00AB18F8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8F8"/>
  </w:style>
  <w:style w:type="paragraph" w:styleId="Retraitcorpsdetexte">
    <w:name w:val="Body Text Indent"/>
    <w:basedOn w:val="Normal"/>
    <w:link w:val="RetraitcorpsdetexteCar"/>
    <w:rsid w:val="00300239"/>
    <w:pPr>
      <w:tabs>
        <w:tab w:val="left" w:pos="360"/>
        <w:tab w:val="left" w:pos="2520"/>
      </w:tabs>
      <w:spacing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0023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300239"/>
    <w:pPr>
      <w:tabs>
        <w:tab w:val="left" w:pos="360"/>
        <w:tab w:val="left" w:pos="252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0023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5F424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7441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465AB"/>
    <w:rPr>
      <w:rFonts w:ascii="Calibri" w:eastAsiaTheme="majorEastAsia" w:hAnsi="Calibri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67AAD"/>
    <w:rPr>
      <w:rFonts w:asciiTheme="majorHAnsi" w:eastAsiaTheme="majorEastAsia" w:hAnsiTheme="majorHAnsi" w:cstheme="majorBidi"/>
      <w:i/>
      <w:iCs/>
      <w:color w:val="364F7E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767AAD"/>
    <w:rPr>
      <w:rFonts w:asciiTheme="majorHAnsi" w:eastAsiaTheme="majorEastAsia" w:hAnsiTheme="majorHAnsi" w:cstheme="majorBidi"/>
      <w:i/>
      <w:iCs/>
      <w:color w:val="243553" w:themeColor="accent1" w:themeShade="7F"/>
    </w:rPr>
  </w:style>
  <w:style w:type="character" w:styleId="Numrodepage">
    <w:name w:val="page number"/>
    <w:basedOn w:val="Policepardfaut"/>
    <w:rsid w:val="00767AAD"/>
  </w:style>
  <w:style w:type="table" w:styleId="Grilledutableau">
    <w:name w:val="Table Grid"/>
    <w:basedOn w:val="TableauNormal"/>
    <w:rsid w:val="00767AAD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6D5CAE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4F7E" w:themeColor="accent1" w:themeShade="BF"/>
      <w:sz w:val="32"/>
      <w:szCs w:val="32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10C20"/>
    <w:pPr>
      <w:tabs>
        <w:tab w:val="left" w:pos="567"/>
        <w:tab w:val="right" w:leader="dot" w:pos="9125"/>
      </w:tabs>
      <w:spacing w:before="240" w:after="100"/>
      <w:ind w:left="426" w:hanging="568"/>
    </w:pPr>
    <w:rPr>
      <w:rFonts w:eastAsiaTheme="minorEastAsia"/>
      <w:caps/>
      <w:noProof/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A10C20"/>
    <w:pPr>
      <w:tabs>
        <w:tab w:val="left" w:pos="1276"/>
        <w:tab w:val="right" w:leader="dot" w:pos="9072"/>
      </w:tabs>
      <w:spacing w:after="100"/>
      <w:ind w:left="220" w:firstLine="206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6D5CAE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19408B"/>
    <w:pPr>
      <w:spacing w:after="100"/>
      <w:ind w:left="440"/>
    </w:pPr>
  </w:style>
  <w:style w:type="character" w:customStyle="1" w:styleId="Titre5Car">
    <w:name w:val="Titre 5 Car"/>
    <w:basedOn w:val="Policepardfaut"/>
    <w:link w:val="Titre5"/>
    <w:uiPriority w:val="9"/>
    <w:semiHidden/>
    <w:rsid w:val="00C7701F"/>
    <w:rPr>
      <w:rFonts w:asciiTheme="majorHAnsi" w:eastAsiaTheme="majorEastAsia" w:hAnsiTheme="majorHAnsi" w:cstheme="majorBidi"/>
      <w:color w:val="364F7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701F"/>
    <w:rPr>
      <w:rFonts w:asciiTheme="majorHAnsi" w:eastAsiaTheme="majorEastAsia" w:hAnsiTheme="majorHAnsi" w:cstheme="majorBidi"/>
      <w:color w:val="24355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7701F"/>
    <w:rPr>
      <w:rFonts w:asciiTheme="majorHAnsi" w:eastAsiaTheme="majorEastAsia" w:hAnsiTheme="majorHAnsi" w:cstheme="majorBidi"/>
      <w:color w:val="2F456C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7701F"/>
    <w:rPr>
      <w:rFonts w:asciiTheme="majorHAnsi" w:eastAsiaTheme="majorEastAsia" w:hAnsiTheme="majorHAnsi" w:cstheme="majorBidi"/>
      <w:i/>
      <w:iCs/>
      <w:color w:val="2F456C" w:themeColor="text1" w:themeTint="D8"/>
      <w:sz w:val="21"/>
      <w:szCs w:val="21"/>
    </w:rPr>
  </w:style>
  <w:style w:type="paragraph" w:customStyle="1" w:styleId="PVencadr">
    <w:name w:val="PV_encadré"/>
    <w:basedOn w:val="Normal"/>
    <w:link w:val="PVencadrCar"/>
    <w:qFormat/>
    <w:rsid w:val="005A26E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6E6E6"/>
      <w:tabs>
        <w:tab w:val="left" w:pos="360"/>
      </w:tabs>
      <w:ind w:left="2517"/>
    </w:pPr>
    <w:rPr>
      <w:rFonts w:ascii="Calibri" w:hAnsi="Calibri" w:cs="Arial"/>
      <w:sz w:val="24"/>
      <w:szCs w:val="24"/>
    </w:rPr>
  </w:style>
  <w:style w:type="character" w:customStyle="1" w:styleId="PVencadrCar">
    <w:name w:val="PV_encadré Car"/>
    <w:basedOn w:val="Policepardfaut"/>
    <w:link w:val="PVencadr"/>
    <w:rsid w:val="003B1450"/>
    <w:rPr>
      <w:rFonts w:ascii="Calibri" w:hAnsi="Calibri" w:cs="Arial"/>
      <w:sz w:val="24"/>
      <w:szCs w:val="24"/>
      <w:shd w:val="clear" w:color="auto" w:fill="E6E6E6"/>
    </w:rPr>
  </w:style>
  <w:style w:type="paragraph" w:customStyle="1" w:styleId="PVMontitre2">
    <w:name w:val="PV_Mon titre 2"/>
    <w:basedOn w:val="Titre2"/>
    <w:next w:val="PVcorpstx2"/>
    <w:qFormat/>
    <w:rsid w:val="001E4F34"/>
    <w:pPr>
      <w:numPr>
        <w:ilvl w:val="0"/>
        <w:numId w:val="34"/>
      </w:numPr>
      <w:spacing w:before="360" w:after="240"/>
      <w:ind w:left="2274" w:hanging="431"/>
    </w:pPr>
    <w:rPr>
      <w:rFonts w:asciiTheme="minorHAnsi" w:hAnsiTheme="minorHAnsi" w:cstheme="minorHAnsi"/>
      <w:caps/>
      <w:sz w:val="28"/>
      <w:szCs w:val="28"/>
    </w:rPr>
  </w:style>
  <w:style w:type="paragraph" w:customStyle="1" w:styleId="PVcorpstx2">
    <w:name w:val="PV corps tx 2"/>
    <w:link w:val="PVcorpstx2Car"/>
    <w:qFormat/>
    <w:rsid w:val="00BE2550"/>
    <w:pPr>
      <w:spacing w:after="120"/>
      <w:ind w:left="2410"/>
    </w:pPr>
    <w:rPr>
      <w:rFonts w:eastAsia="Times New Roman" w:cstheme="minorHAnsi"/>
      <w:sz w:val="24"/>
      <w:szCs w:val="24"/>
      <w:lang w:eastAsia="fr-FR"/>
    </w:rPr>
  </w:style>
  <w:style w:type="paragraph" w:customStyle="1" w:styleId="PVMontitre3">
    <w:name w:val="PV_Mon titre 3"/>
    <w:basedOn w:val="Titre3"/>
    <w:qFormat/>
    <w:rsid w:val="002D1133"/>
    <w:pPr>
      <w:numPr>
        <w:ilvl w:val="1"/>
        <w:numId w:val="34"/>
      </w:numPr>
      <w:spacing w:before="240" w:after="120"/>
      <w:ind w:left="2694" w:hanging="426"/>
    </w:pPr>
  </w:style>
  <w:style w:type="character" w:customStyle="1" w:styleId="PVcorpstx2Car">
    <w:name w:val="PV corps tx 2 Car"/>
    <w:basedOn w:val="Policepardfaut"/>
    <w:link w:val="PVcorpstx2"/>
    <w:rsid w:val="00BE2550"/>
    <w:rPr>
      <w:rFonts w:eastAsia="Times New Roman" w:cstheme="minorHAnsi"/>
      <w:sz w:val="24"/>
      <w:szCs w:val="24"/>
      <w:lang w:eastAsia="fr-FR"/>
    </w:rPr>
  </w:style>
  <w:style w:type="paragraph" w:customStyle="1" w:styleId="PVcorpstx3">
    <w:name w:val="PV corps tx 3"/>
    <w:basedOn w:val="PVcorpstx2"/>
    <w:qFormat/>
    <w:rsid w:val="001A6E33"/>
    <w:pPr>
      <w:ind w:left="2694"/>
    </w:pPr>
  </w:style>
  <w:style w:type="paragraph" w:customStyle="1" w:styleId="PVNORESOL">
    <w:name w:val="PV_NO_RESOL"/>
    <w:basedOn w:val="Normal"/>
    <w:link w:val="PVNORESOLCar"/>
    <w:qFormat/>
    <w:rsid w:val="00642F2C"/>
    <w:pPr>
      <w:shd w:val="pct15" w:color="auto" w:fill="auto"/>
      <w:ind w:right="7710"/>
      <w:jc w:val="both"/>
    </w:pPr>
    <w:rPr>
      <w:rFonts w:ascii="Calibri" w:hAnsi="Calibri" w:cs="Arial"/>
      <w:sz w:val="24"/>
      <w:szCs w:val="24"/>
      <w:shd w:val="clear" w:color="auto" w:fill="E6E6E6"/>
    </w:rPr>
  </w:style>
  <w:style w:type="paragraph" w:customStyle="1" w:styleId="PVMontitre1sansno">
    <w:name w:val="PV_Mon titre 1 sans no"/>
    <w:basedOn w:val="Normal"/>
    <w:qFormat/>
    <w:rsid w:val="008C7301"/>
    <w:pPr>
      <w:widowControl w:val="0"/>
      <w:spacing w:after="480" w:line="204" w:lineRule="auto"/>
      <w:jc w:val="center"/>
    </w:pPr>
    <w:rPr>
      <w:rFonts w:ascii="Calibri" w:hAnsi="Calibri" w:cs="Arial"/>
      <w:b/>
      <w:bCs/>
      <w:sz w:val="28"/>
      <w:szCs w:val="28"/>
    </w:rPr>
  </w:style>
  <w:style w:type="character" w:customStyle="1" w:styleId="PVNORESOLCar">
    <w:name w:val="PV_NO_RESOL Car"/>
    <w:basedOn w:val="Policepardfaut"/>
    <w:link w:val="PVNORESOL"/>
    <w:rsid w:val="00642F2C"/>
    <w:rPr>
      <w:rFonts w:ascii="Calibri" w:hAnsi="Calibri" w:cs="Arial"/>
      <w:sz w:val="24"/>
      <w:szCs w:val="24"/>
      <w:shd w:val="pct15" w:color="auto" w:fill="auto"/>
    </w:rPr>
  </w:style>
  <w:style w:type="paragraph" w:customStyle="1" w:styleId="PVSign">
    <w:name w:val="PV_Sign"/>
    <w:basedOn w:val="Titre7"/>
    <w:qFormat/>
    <w:rsid w:val="004209A0"/>
    <w:pPr>
      <w:numPr>
        <w:ilvl w:val="0"/>
        <w:numId w:val="0"/>
      </w:numPr>
      <w:tabs>
        <w:tab w:val="left" w:pos="6750"/>
      </w:tabs>
      <w:ind w:left="2268"/>
    </w:pPr>
    <w:rPr>
      <w:rFonts w:ascii="Calibri" w:hAnsi="Calibri" w:cs="Arial"/>
    </w:rPr>
  </w:style>
  <w:style w:type="paragraph" w:customStyle="1" w:styleId="PVPuceCorps3">
    <w:name w:val="PV_PuceCorps3"/>
    <w:basedOn w:val="PVcorpstx3"/>
    <w:qFormat/>
    <w:rsid w:val="00803BE4"/>
    <w:pPr>
      <w:numPr>
        <w:numId w:val="36"/>
      </w:numPr>
      <w:ind w:left="3119" w:hanging="425"/>
    </w:pPr>
  </w:style>
  <w:style w:type="paragraph" w:customStyle="1" w:styleId="PVPrsencesTitre">
    <w:name w:val="PV_PrésencesTitre"/>
    <w:basedOn w:val="Normal"/>
    <w:qFormat/>
    <w:rsid w:val="00C207E5"/>
    <w:pPr>
      <w:spacing w:before="240"/>
    </w:pPr>
    <w:rPr>
      <w:b/>
      <w:bCs/>
      <w:sz w:val="24"/>
      <w:szCs w:val="24"/>
    </w:rPr>
  </w:style>
  <w:style w:type="paragraph" w:customStyle="1" w:styleId="PVtextesuitpuce">
    <w:name w:val="PV texte suit puce"/>
    <w:basedOn w:val="PVcorpstx3"/>
    <w:qFormat/>
    <w:rsid w:val="00EF63E3"/>
    <w:pPr>
      <w:ind w:left="3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-Lyne\Documents\MES%20PROC&#200;S-VERBAUX\MOD&#200;LE%20PV%202022-$$.dotx" TargetMode="External"/></Relationships>
</file>

<file path=word/theme/theme1.xml><?xml version="1.0" encoding="utf-8"?>
<a:theme xmlns:a="http://schemas.openxmlformats.org/drawingml/2006/main" name="Thème Office">
  <a:themeElements>
    <a:clrScheme name="Centre EXPÉ">
      <a:dk1>
        <a:srgbClr val="1C2940"/>
      </a:dk1>
      <a:lt1>
        <a:srgbClr val="4BC6EC"/>
      </a:lt1>
      <a:dk2>
        <a:srgbClr val="344C78"/>
      </a:dk2>
      <a:lt2>
        <a:srgbClr val="89DAF3"/>
      </a:lt2>
      <a:accent1>
        <a:srgbClr val="496BA9"/>
      </a:accent1>
      <a:accent2>
        <a:srgbClr val="7994C5"/>
      </a:accent2>
      <a:accent3>
        <a:srgbClr val="9FB2D5"/>
      </a:accent3>
      <a:accent4>
        <a:srgbClr val="CAD5E8"/>
      </a:accent4>
      <a:accent5>
        <a:srgbClr val="E7ECF5"/>
      </a:accent5>
      <a:accent6>
        <a:srgbClr val="D1F1F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4eb49-41b7-476d-ad6c-c11c8a2f8243" xsi:nil="true"/>
    <lcf76f155ced4ddcb4097134ff3c332f xmlns="6f9288d0-02f9-40ad-a11b-7385a8eb23a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446DDC9F27F4FB60F853588C43C95" ma:contentTypeVersion="11" ma:contentTypeDescription="Crée un document." ma:contentTypeScope="" ma:versionID="585ae7ed40255ee171a3af5679564421">
  <xsd:schema xmlns:xsd="http://www.w3.org/2001/XMLSchema" xmlns:xs="http://www.w3.org/2001/XMLSchema" xmlns:p="http://schemas.microsoft.com/office/2006/metadata/properties" xmlns:ns2="6f9288d0-02f9-40ad-a11b-7385a8eb23ad" xmlns:ns3="30e4eb49-41b7-476d-ad6c-c11c8a2f8243" targetNamespace="http://schemas.microsoft.com/office/2006/metadata/properties" ma:root="true" ma:fieldsID="c0d2f90f31e964c7625338e06882fe0a" ns2:_="" ns3:_="">
    <xsd:import namespace="6f9288d0-02f9-40ad-a11b-7385a8eb23ad"/>
    <xsd:import namespace="30e4eb49-41b7-476d-ad6c-c11c8a2f8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288d0-02f9-40ad-a11b-7385a8eb2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456f707-2c45-449b-9bc9-d350e11f8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4eb49-41b7-476d-ad6c-c11c8a2f82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6d88c-d859-4e8f-9f28-f0ea42ac699b}" ma:internalName="TaxCatchAll" ma:showField="CatchAllData" ma:web="30e4eb49-41b7-476d-ad6c-c11c8a2f8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DE0AC-04CF-4B75-A311-F2F869B8C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ACAB7-CE68-40F2-A032-347202270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6370A-8D7C-4554-993F-6C0F457EBE87}"/>
</file>

<file path=customXml/itemProps4.xml><?xml version="1.0" encoding="utf-8"?>
<ds:datastoreItem xmlns:ds="http://schemas.openxmlformats.org/officeDocument/2006/customXml" ds:itemID="{9741A617-4CEB-41BD-8DE1-19CF51C75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PV 2022-$$.dotx</Template>
  <TotalTime>2</TotalTime>
  <Pages>7</Pages>
  <Words>1516</Words>
  <Characters>8343</Characters>
  <Application>Microsoft Office Word</Application>
  <DocSecurity>4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Links>
    <vt:vector size="180" baseType="variant">
      <vt:variant>
        <vt:i4>1638456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_Toc83989104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_Toc83989103</vt:lpwstr>
      </vt:variant>
      <vt:variant>
        <vt:i4>2031672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_Toc83989102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_Toc83989101</vt:lpwstr>
      </vt:variant>
      <vt:variant>
        <vt:i4>1900600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_Toc83989100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_Toc83989099</vt:lpwstr>
      </vt:variant>
      <vt:variant>
        <vt:i4>1310769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_Toc83989098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_Toc83989097</vt:lpwstr>
      </vt:variant>
      <vt:variant>
        <vt:i4>1703985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_Toc83989096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_Toc83989095</vt:lpwstr>
      </vt:variant>
      <vt:variant>
        <vt:i4>1572913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_Toc83989094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_Toc83989093</vt:lpwstr>
      </vt:variant>
      <vt:variant>
        <vt:i4>1966129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_Toc83989092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_Toc83989091</vt:lpwstr>
      </vt:variant>
      <vt:variant>
        <vt:i4>1835057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_Toc83989090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_Toc83989089</vt:lpwstr>
      </vt:variant>
      <vt:variant>
        <vt:i4>1310768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_Toc83989088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_Toc83989087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_Toc83989086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_Toc83989085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_Toc83989084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_Toc83989083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_Toc83989082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_Toc83989081</vt:lpwstr>
      </vt:variant>
      <vt:variant>
        <vt:i4>1835056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_Toc83989080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_Toc83989079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_Toc83989078</vt:lpwstr>
      </vt:variant>
      <vt:variant>
        <vt:i4>1769535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_Toc83989077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_Toc83989076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_Toc83989075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Marie-Lyne</dc:creator>
  <cp:keywords/>
  <dc:description/>
  <cp:lastModifiedBy>Anne-Marie Côté</cp:lastModifiedBy>
  <cp:revision>2</cp:revision>
  <dcterms:created xsi:type="dcterms:W3CDTF">2022-06-27T15:05:00Z</dcterms:created>
  <dcterms:modified xsi:type="dcterms:W3CDTF">2022-06-27T15:05:00Z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0x010100FF1446DDC9F27F4FB60F853588C43C95</vt:lpwstr>
  </property>
</Properties>
</file>